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A809" w14:textId="77777777" w:rsidR="00897A27" w:rsidRPr="00897A27" w:rsidRDefault="00897A27" w:rsidP="00897A27">
      <w:pPr>
        <w:pStyle w:val="Cabealho"/>
        <w:jc w:val="center"/>
      </w:pPr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1" allowOverlap="1" wp14:anchorId="7B287380" wp14:editId="59E3F447">
            <wp:simplePos x="0" y="0"/>
            <wp:positionH relativeFrom="column">
              <wp:posOffset>2983865</wp:posOffset>
            </wp:positionH>
            <wp:positionV relativeFrom="paragraph">
              <wp:posOffset>-230505</wp:posOffset>
            </wp:positionV>
            <wp:extent cx="657225" cy="61912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CF49A5" w14:textId="77777777" w:rsidR="00897A27" w:rsidRPr="00DB437E" w:rsidRDefault="00897A27" w:rsidP="00897A27">
      <w:pPr>
        <w:pStyle w:val="Corpodetexto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Ministério da </w:t>
      </w:r>
      <w:r w:rsidRPr="00DB437E">
        <w:rPr>
          <w:rFonts w:ascii="Arial" w:hAnsi="Arial" w:cs="Arial"/>
        </w:rPr>
        <w:t>Educação</w:t>
      </w:r>
    </w:p>
    <w:p w14:paraId="0D4919C2" w14:textId="77777777" w:rsidR="00897A27" w:rsidRPr="00DB437E" w:rsidRDefault="00897A27" w:rsidP="00897A27">
      <w:pPr>
        <w:pStyle w:val="Corpodetexto"/>
        <w:spacing w:after="0" w:line="100" w:lineRule="atLeast"/>
        <w:jc w:val="center"/>
        <w:rPr>
          <w:rFonts w:ascii="Arial" w:hAnsi="Arial" w:cs="Arial"/>
        </w:rPr>
      </w:pPr>
      <w:r w:rsidRPr="00DB437E">
        <w:rPr>
          <w:rFonts w:ascii="Arial" w:hAnsi="Arial" w:cs="Arial"/>
        </w:rPr>
        <w:t>Secretaria de Educação Profissional e Tecnológica</w:t>
      </w:r>
    </w:p>
    <w:p w14:paraId="486DE0A6" w14:textId="77777777" w:rsidR="00897A27" w:rsidRDefault="00897A27" w:rsidP="00897A27">
      <w:pPr>
        <w:pStyle w:val="Corpodetexto"/>
        <w:pBdr>
          <w:bottom w:val="single" w:sz="8" w:space="2" w:color="000000"/>
        </w:pBdr>
        <w:spacing w:after="0" w:line="100" w:lineRule="atLeast"/>
        <w:jc w:val="center"/>
        <w:rPr>
          <w:rFonts w:ascii="Arial" w:hAnsi="Arial" w:cs="Arial"/>
        </w:rPr>
      </w:pPr>
      <w:r w:rsidRPr="00DB437E">
        <w:rPr>
          <w:rFonts w:ascii="Arial" w:hAnsi="Arial" w:cs="Arial"/>
        </w:rPr>
        <w:t>Instituto Federal de Educação, Ciência e T</w:t>
      </w:r>
      <w:r>
        <w:rPr>
          <w:rFonts w:ascii="Arial" w:hAnsi="Arial" w:cs="Arial"/>
        </w:rPr>
        <w:t>ecnologia Goiano</w:t>
      </w:r>
      <w:r w:rsidRPr="00DB43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B437E">
        <w:rPr>
          <w:rFonts w:ascii="Arial" w:hAnsi="Arial" w:cs="Arial"/>
        </w:rPr>
        <w:t xml:space="preserve">Campus </w:t>
      </w:r>
      <w:proofErr w:type="spellStart"/>
      <w:r>
        <w:rPr>
          <w:rFonts w:ascii="Arial" w:hAnsi="Arial" w:cs="Arial"/>
        </w:rPr>
        <w:t>Urutaí</w:t>
      </w:r>
      <w:proofErr w:type="spellEnd"/>
    </w:p>
    <w:p w14:paraId="3A500A7C" w14:textId="77777777" w:rsidR="00897A27" w:rsidRPr="00AE5BFA" w:rsidRDefault="00897A27" w:rsidP="00897A27">
      <w:pPr>
        <w:pStyle w:val="Corpodetexto"/>
        <w:pBdr>
          <w:bottom w:val="single" w:sz="8" w:space="2" w:color="000000"/>
        </w:pBdr>
        <w:spacing w:after="0" w:line="100" w:lineRule="atLeast"/>
        <w:jc w:val="center"/>
        <w:rPr>
          <w:rFonts w:ascii="Arial" w:hAnsi="Arial" w:cs="Arial"/>
          <w:sz w:val="18"/>
          <w:szCs w:val="18"/>
        </w:rPr>
      </w:pPr>
      <w:r w:rsidRPr="00AE5BFA">
        <w:rPr>
          <w:rFonts w:ascii="Arial" w:hAnsi="Arial" w:cs="Arial"/>
          <w:sz w:val="18"/>
          <w:szCs w:val="18"/>
        </w:rPr>
        <w:t>CENTRO DE FORMAÇÃO DE TREINADORES E INSTRUTORES DE C</w:t>
      </w:r>
      <w:r>
        <w:rPr>
          <w:rFonts w:ascii="Arial" w:hAnsi="Arial" w:cs="Arial"/>
          <w:sz w:val="18"/>
          <w:szCs w:val="18"/>
        </w:rPr>
        <w:t>ÃES-GUIA</w:t>
      </w:r>
    </w:p>
    <w:p w14:paraId="2BAF0A25" w14:textId="77777777" w:rsidR="00897A27" w:rsidRDefault="00897A27" w:rsidP="00897A27">
      <w:pPr>
        <w:shd w:val="clear" w:color="auto" w:fill="FFFFFF" w:themeFill="background1"/>
        <w:jc w:val="center"/>
      </w:pPr>
    </w:p>
    <w:p w14:paraId="7524F1C6" w14:textId="77777777" w:rsidR="00897A27" w:rsidRPr="00897A27" w:rsidRDefault="00897A27" w:rsidP="00897A27">
      <w:pPr>
        <w:shd w:val="clear" w:color="auto" w:fill="FFFFFF" w:themeFill="background1"/>
        <w:jc w:val="center"/>
        <w:rPr>
          <w:b/>
        </w:rPr>
      </w:pPr>
      <w:r>
        <w:rPr>
          <w:b/>
        </w:rPr>
        <w:t>TESTE DE VOLHARD</w:t>
      </w: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3794"/>
        <w:gridCol w:w="2022"/>
        <w:gridCol w:w="4782"/>
      </w:tblGrid>
      <w:tr w:rsidR="00897A27" w14:paraId="76722F77" w14:textId="77777777" w:rsidTr="00897A27">
        <w:tc>
          <w:tcPr>
            <w:tcW w:w="3794" w:type="dxa"/>
            <w:shd w:val="clear" w:color="auto" w:fill="BFBFBF" w:themeFill="background1" w:themeFillShade="BF"/>
          </w:tcPr>
          <w:p w14:paraId="255C2BF2" w14:textId="77777777" w:rsidR="00897A27" w:rsidRPr="00D63965" w:rsidRDefault="00897A27" w:rsidP="00D6396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6396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TESTE</w:t>
            </w:r>
          </w:p>
        </w:tc>
        <w:tc>
          <w:tcPr>
            <w:tcW w:w="2022" w:type="dxa"/>
            <w:shd w:val="clear" w:color="auto" w:fill="BFBFBF" w:themeFill="background1" w:themeFillShade="BF"/>
          </w:tcPr>
          <w:p w14:paraId="5C0EB5DC" w14:textId="77777777" w:rsidR="00897A27" w:rsidRPr="00D63965" w:rsidRDefault="00897A27" w:rsidP="00D6396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6396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PROPOSITO</w:t>
            </w:r>
          </w:p>
        </w:tc>
        <w:tc>
          <w:tcPr>
            <w:tcW w:w="4782" w:type="dxa"/>
            <w:shd w:val="clear" w:color="auto" w:fill="BFBFBF" w:themeFill="background1" w:themeFillShade="BF"/>
          </w:tcPr>
          <w:p w14:paraId="3B6395AF" w14:textId="77777777" w:rsidR="00897A27" w:rsidRPr="00D63965" w:rsidRDefault="00897A27" w:rsidP="00D6396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6396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PONTUAÇÃO</w:t>
            </w:r>
          </w:p>
        </w:tc>
      </w:tr>
      <w:tr w:rsidR="00897A27" w14:paraId="43431350" w14:textId="77777777" w:rsidTr="00897A27">
        <w:tc>
          <w:tcPr>
            <w:tcW w:w="3794" w:type="dxa"/>
          </w:tcPr>
          <w:p w14:paraId="1593E0B8" w14:textId="77777777" w:rsidR="008C7F9A" w:rsidRDefault="008C7F9A" w:rsidP="008C7F9A">
            <w:pPr>
              <w:shd w:val="clear" w:color="auto" w:fill="FFFFFF" w:themeFill="background1"/>
              <w:jc w:val="both"/>
              <w:textAlignment w:val="top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pt-PT" w:eastAsia="pt-BR"/>
              </w:rPr>
              <w:t xml:space="preserve">ATRAÇÃO SOCIAL </w:t>
            </w:r>
          </w:p>
          <w:p w14:paraId="6520A951" w14:textId="77777777" w:rsidR="008C7F9A" w:rsidRPr="00D63965" w:rsidRDefault="008C7F9A" w:rsidP="008C7F9A">
            <w:pPr>
              <w:shd w:val="clear" w:color="auto" w:fill="FFFFFF" w:themeFill="background1"/>
              <w:jc w:val="both"/>
              <w:textAlignment w:val="top"/>
            </w:pP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Coloque o filhote na área de teste. A alguns metros de distância o analisador persuade o filhote para vir ao seu encontro, ajoelhando-se. O analisador deve estar em linha reta com o filhote por volta de 2 a 3 metros do centro da avaliação.</w:t>
            </w:r>
          </w:p>
        </w:tc>
        <w:tc>
          <w:tcPr>
            <w:tcW w:w="2022" w:type="dxa"/>
          </w:tcPr>
          <w:p w14:paraId="310C644A" w14:textId="77777777" w:rsidR="008C7F9A" w:rsidRPr="00D63965" w:rsidRDefault="008C7F9A" w:rsidP="00D63965"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t xml:space="preserve">Grau de atração social, confiança, ou dependencia. </w:t>
            </w:r>
          </w:p>
        </w:tc>
        <w:tc>
          <w:tcPr>
            <w:tcW w:w="4782" w:type="dxa"/>
          </w:tcPr>
          <w:p w14:paraId="437038E2" w14:textId="1D64FB27" w:rsidR="008C7F9A" w:rsidRPr="00D63965" w:rsidRDefault="008C7F9A" w:rsidP="00D63965">
            <w:pPr>
              <w:shd w:val="clear" w:color="auto" w:fill="FFFFFF" w:themeFill="background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t>1. Veio prontamente, cauda para cima, pulou, lambeu as mãos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2. Veio prontamente, cauda para cima, lambeu as mãos.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3. Veio prontamente, cauda para cima.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4. Veio prontamente, cauda para baixo.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5. Veio hesitante, cauda para baixo.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6. Não se aproximou.</w:t>
            </w:r>
          </w:p>
        </w:tc>
      </w:tr>
      <w:tr w:rsidR="00897A27" w14:paraId="7F7B49AF" w14:textId="77777777" w:rsidTr="00897A27">
        <w:tc>
          <w:tcPr>
            <w:tcW w:w="3794" w:type="dxa"/>
          </w:tcPr>
          <w:p w14:paraId="7F48BC66" w14:textId="77777777" w:rsidR="008C7F9A" w:rsidRPr="00D63965" w:rsidRDefault="008C7F9A" w:rsidP="008C7F9A">
            <w:pPr>
              <w:jc w:val="both"/>
            </w:pPr>
            <w:r w:rsidRPr="008C7F9A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pt-BR"/>
              </w:rPr>
              <w:t>SEGUIR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Levantar e se afastar do cachorro de uma forma normal. Certifique-se de que o filhote vê você ir embora.</w:t>
            </w:r>
          </w:p>
        </w:tc>
        <w:tc>
          <w:tcPr>
            <w:tcW w:w="2022" w:type="dxa"/>
          </w:tcPr>
          <w:p w14:paraId="24709B2E" w14:textId="77777777" w:rsidR="008C7F9A" w:rsidRPr="00D63965" w:rsidRDefault="008C7F9A" w:rsidP="00D63965">
            <w:pPr>
              <w:shd w:val="clear" w:color="auto" w:fill="FFFFFF" w:themeFill="background1"/>
              <w:textAlignment w:val="top"/>
              <w:rPr>
                <w:rFonts w:ascii="Arial" w:eastAsia="Times New Roman" w:hAnsi="Arial" w:cs="Arial"/>
                <w:color w:val="888888"/>
                <w:sz w:val="18"/>
                <w:szCs w:val="18"/>
                <w:lang w:eastAsia="pt-BR"/>
              </w:rPr>
            </w:pP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t>Grau de atração. Não seguir indica independência.</w:t>
            </w:r>
          </w:p>
          <w:p w14:paraId="0EFDEC96" w14:textId="77777777" w:rsidR="008C7F9A" w:rsidRPr="00D63965" w:rsidRDefault="008C7F9A" w:rsidP="00D63965"/>
        </w:tc>
        <w:tc>
          <w:tcPr>
            <w:tcW w:w="4782" w:type="dxa"/>
          </w:tcPr>
          <w:p w14:paraId="3E69E4CC" w14:textId="77777777" w:rsidR="008C7F9A" w:rsidRPr="00D63965" w:rsidRDefault="008C7F9A" w:rsidP="00D63965">
            <w:pPr>
              <w:shd w:val="clear" w:color="auto" w:fill="FFFFFF" w:themeFill="background1"/>
              <w:textAlignment w:val="top"/>
            </w:pP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t>1. Seguido prontamente, cauda para cima, logo atras.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2. Seguido prontamente, cauda para cima, um pouco mais longe.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3. Seguido prontamente, cauda para cima.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4. Seguido prontamente, cauda para baixo.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5. Seguido hesitante, cauda para baixo.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6. Não seguiu, ou foi embora.</w:t>
            </w:r>
          </w:p>
        </w:tc>
      </w:tr>
      <w:tr w:rsidR="00897A27" w14:paraId="538496CE" w14:textId="77777777" w:rsidTr="00897A27">
        <w:tc>
          <w:tcPr>
            <w:tcW w:w="3794" w:type="dxa"/>
          </w:tcPr>
          <w:p w14:paraId="37C6CE23" w14:textId="77777777" w:rsidR="008C7F9A" w:rsidRPr="00D63965" w:rsidRDefault="008C7F9A" w:rsidP="008C7F9A">
            <w:pPr>
              <w:jc w:val="both"/>
            </w:pPr>
            <w:r w:rsidRPr="008C7F9A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pt-PT" w:eastAsia="pt-BR"/>
              </w:rPr>
              <w:t>RESTRINGIR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Colocar o filhotes gentilmente de costas para baixo e segura-lo com a mão por cerca de 30 segundos.</w:t>
            </w:r>
          </w:p>
        </w:tc>
        <w:tc>
          <w:tcPr>
            <w:tcW w:w="2022" w:type="dxa"/>
          </w:tcPr>
          <w:p w14:paraId="63950DB4" w14:textId="5605B3D7" w:rsidR="008C7F9A" w:rsidRPr="0061254E" w:rsidRDefault="008C7F9A" w:rsidP="0061254E">
            <w:pPr>
              <w:shd w:val="clear" w:color="auto" w:fill="FFFFFF" w:themeFill="background1"/>
              <w:textAlignment w:val="top"/>
              <w:rPr>
                <w:rFonts w:ascii="Arial" w:eastAsia="Times New Roman" w:hAnsi="Arial" w:cs="Arial"/>
                <w:color w:val="888888"/>
                <w:sz w:val="18"/>
                <w:szCs w:val="18"/>
                <w:lang w:eastAsia="pt-BR"/>
              </w:rPr>
            </w:pP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t>Grau de restrição dominante ou submisso. Como ele aceita o stress quando socialmente e / ou fisicamente dominado.</w:t>
            </w:r>
          </w:p>
        </w:tc>
        <w:tc>
          <w:tcPr>
            <w:tcW w:w="4782" w:type="dxa"/>
          </w:tcPr>
          <w:p w14:paraId="683BA70D" w14:textId="77777777" w:rsidR="008C7F9A" w:rsidRPr="00D63965" w:rsidRDefault="008C7F9A" w:rsidP="00D63965">
            <w:pPr>
              <w:shd w:val="clear" w:color="auto" w:fill="FFFFFF" w:themeFill="background1"/>
              <w:textAlignment w:val="top"/>
            </w:pP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t>1. Lutou ferozmente, se debateu, pouco.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2. Lutou ferozmente, se debateu.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3. Liquidado, lutou, resolvido com algum contato visual.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4. Lutou, então se estabeleceu.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5. Nenhuma luta.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6. Nenhuma luta, esforço para evitar o contato visual.</w:t>
            </w:r>
          </w:p>
        </w:tc>
      </w:tr>
      <w:tr w:rsidR="00897A27" w14:paraId="393F614E" w14:textId="77777777" w:rsidTr="00897A27">
        <w:tc>
          <w:tcPr>
            <w:tcW w:w="3794" w:type="dxa"/>
          </w:tcPr>
          <w:p w14:paraId="209A4B0F" w14:textId="77777777" w:rsidR="00897A27" w:rsidRPr="00D63965" w:rsidRDefault="00897A27" w:rsidP="00D63965">
            <w:pPr>
              <w:shd w:val="clear" w:color="auto" w:fill="FFFFFF" w:themeFill="background1"/>
              <w:textAlignment w:val="top"/>
            </w:pPr>
            <w:r w:rsidRPr="008C7F9A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pt-PT" w:eastAsia="pt-BR"/>
              </w:rPr>
              <w:t>DOMINANCIA SOCIAL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Deixe filhote de pé e abaixe-se ao seu lado, suavemente afague suas costas, puche as orelhas, aperte levemente.</w:t>
            </w:r>
          </w:p>
        </w:tc>
        <w:tc>
          <w:tcPr>
            <w:tcW w:w="2022" w:type="dxa"/>
          </w:tcPr>
          <w:p w14:paraId="202AB5F8" w14:textId="1ABCBF5B" w:rsidR="00897A27" w:rsidRPr="0061254E" w:rsidRDefault="00897A27" w:rsidP="0061254E">
            <w:pPr>
              <w:shd w:val="clear" w:color="auto" w:fill="FFFFFF" w:themeFill="background1"/>
              <w:textAlignment w:val="top"/>
              <w:rPr>
                <w:rFonts w:ascii="Arial" w:eastAsia="Times New Roman" w:hAnsi="Arial" w:cs="Arial"/>
                <w:color w:val="888888"/>
                <w:sz w:val="18"/>
                <w:szCs w:val="18"/>
                <w:lang w:eastAsia="pt-BR"/>
              </w:rPr>
            </w:pP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t>Grau de aceitação da dominância social do filhote pode tentar dominar saltando e beliscando ou ele é independente e vai embora.</w:t>
            </w:r>
          </w:p>
        </w:tc>
        <w:tc>
          <w:tcPr>
            <w:tcW w:w="4782" w:type="dxa"/>
          </w:tcPr>
          <w:p w14:paraId="2193AC22" w14:textId="77777777" w:rsidR="00897A27" w:rsidRPr="00D63965" w:rsidRDefault="00897A27" w:rsidP="00D63965">
            <w:pPr>
              <w:shd w:val="clear" w:color="auto" w:fill="FFFFFF" w:themeFill="background1"/>
              <w:textAlignment w:val="top"/>
            </w:pP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t>1. Saltou, pouco, rosnou.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2. Saltou.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3. Aceitou e tentou lamber o rosto do analisador.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4. Se contorceu, lambeu as mãos.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5. Rolou, lambeu as mãos.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6. Foi embora e ficou longe</w:t>
            </w:r>
          </w:p>
        </w:tc>
      </w:tr>
      <w:tr w:rsidR="00897A27" w14:paraId="239A0076" w14:textId="77777777" w:rsidTr="00897A27">
        <w:tc>
          <w:tcPr>
            <w:tcW w:w="3794" w:type="dxa"/>
          </w:tcPr>
          <w:p w14:paraId="4F84B5B7" w14:textId="77777777" w:rsidR="00897A27" w:rsidRPr="00D63965" w:rsidRDefault="00897A27" w:rsidP="00D63965">
            <w:pPr>
              <w:shd w:val="clear" w:color="auto" w:fill="FFFFFF" w:themeFill="background1"/>
              <w:textAlignment w:val="top"/>
            </w:pPr>
            <w:r w:rsidRPr="008C7F9A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pt-PT" w:eastAsia="pt-BR"/>
              </w:rPr>
              <w:t>DOMINANCIA ELEVAÇÃO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Elevar o filhote com as duas mãos por cer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t>ca de 30 segundos a poucos centí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t>metros do chão.</w:t>
            </w:r>
          </w:p>
        </w:tc>
        <w:tc>
          <w:tcPr>
            <w:tcW w:w="2022" w:type="dxa"/>
          </w:tcPr>
          <w:p w14:paraId="313C1927" w14:textId="77777777" w:rsidR="00897A27" w:rsidRPr="00D63965" w:rsidRDefault="00897A27" w:rsidP="00D63965">
            <w:pPr>
              <w:shd w:val="clear" w:color="auto" w:fill="FFFFFF" w:themeFill="background1"/>
              <w:textAlignment w:val="top"/>
              <w:rPr>
                <w:rFonts w:ascii="Arial" w:eastAsia="Times New Roman" w:hAnsi="Arial" w:cs="Arial"/>
                <w:color w:val="888888"/>
                <w:sz w:val="18"/>
                <w:szCs w:val="18"/>
                <w:lang w:eastAsia="pt-BR"/>
              </w:rPr>
            </w:pP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t>Grau de aceitar o domínio, enquanto em posição de nenhum controle.</w:t>
            </w:r>
          </w:p>
          <w:p w14:paraId="699DC7AE" w14:textId="77777777" w:rsidR="00897A27" w:rsidRPr="00D63965" w:rsidRDefault="00897A27" w:rsidP="00D63965">
            <w:pPr>
              <w:shd w:val="clear" w:color="auto" w:fill="FFFFFF" w:themeFill="background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82" w:type="dxa"/>
          </w:tcPr>
          <w:p w14:paraId="6502483C" w14:textId="77777777" w:rsidR="00897A27" w:rsidRPr="00D63965" w:rsidRDefault="00897A27" w:rsidP="00D63965">
            <w:pPr>
              <w:shd w:val="clear" w:color="auto" w:fill="FFFFFF" w:themeFill="background1"/>
              <w:textAlignment w:val="top"/>
            </w:pP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t>1. Lutou ferozmente, rosnou.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2. Lutou ferozmente.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3. Nenhuma luta, relaxado.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4. Lutou, aceitou e lambeu e lambeu as mãos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5. Não lutou, lambeu as mãos.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6. Nenhuma luta, congelo</w:t>
            </w:r>
          </w:p>
        </w:tc>
      </w:tr>
      <w:tr w:rsidR="00897A27" w14:paraId="2AD832E1" w14:textId="77777777" w:rsidTr="00897A27">
        <w:tc>
          <w:tcPr>
            <w:tcW w:w="3794" w:type="dxa"/>
          </w:tcPr>
          <w:p w14:paraId="66108076" w14:textId="77777777" w:rsidR="00897A27" w:rsidRPr="00D63965" w:rsidRDefault="00897A27" w:rsidP="00D63965">
            <w:pPr>
              <w:shd w:val="clear" w:color="auto" w:fill="F5F5F5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7F9A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pt-BR"/>
              </w:rPr>
              <w:t>BUSCAR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Abaixar-se ao lado do filhote e atrair sua atenção com uma bola de papel. Quando ele mostrar interesse, atirar a bola a 1 ou 2 metros a frente</w:t>
            </w:r>
          </w:p>
        </w:tc>
        <w:tc>
          <w:tcPr>
            <w:tcW w:w="2022" w:type="dxa"/>
          </w:tcPr>
          <w:p w14:paraId="53870403" w14:textId="4603CC2D" w:rsidR="00897A27" w:rsidRPr="0061254E" w:rsidRDefault="00897A27" w:rsidP="0061254E">
            <w:pPr>
              <w:shd w:val="clear" w:color="auto" w:fill="F5F5F5"/>
              <w:textAlignment w:val="top"/>
              <w:rPr>
                <w:rFonts w:ascii="Arial" w:eastAsia="Times New Roman" w:hAnsi="Arial" w:cs="Arial"/>
                <w:color w:val="888888"/>
                <w:sz w:val="18"/>
                <w:szCs w:val="18"/>
                <w:lang w:eastAsia="pt-BR"/>
              </w:rPr>
            </w:pP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t>Grau de vontade de trabalhar com um ser humano. Alta correlação entre a capacidade de recuperar e de cães-guia, cães de sucesso obediência, cães de ensaios de campo.</w:t>
            </w:r>
          </w:p>
        </w:tc>
        <w:tc>
          <w:tcPr>
            <w:tcW w:w="4782" w:type="dxa"/>
          </w:tcPr>
          <w:p w14:paraId="7DB1D8D4" w14:textId="77777777" w:rsidR="00897A27" w:rsidRPr="00D63965" w:rsidRDefault="00897A27" w:rsidP="00D639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63965">
              <w:rPr>
                <w:rStyle w:val="hps"/>
                <w:rFonts w:ascii="Arial" w:hAnsi="Arial" w:cs="Arial"/>
                <w:color w:val="333333"/>
                <w:sz w:val="18"/>
                <w:szCs w:val="18"/>
                <w:lang w:val="pt-PT"/>
              </w:rPr>
              <w:t>1.</w:t>
            </w:r>
            <w:r w:rsidRPr="00D63965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 xml:space="preserve"> </w:t>
            </w:r>
            <w:r w:rsidRPr="00D63965">
              <w:rPr>
                <w:rStyle w:val="hps"/>
                <w:rFonts w:ascii="Arial" w:hAnsi="Arial" w:cs="Arial"/>
                <w:color w:val="333333"/>
                <w:sz w:val="18"/>
                <w:szCs w:val="18"/>
                <w:lang w:val="pt-PT"/>
              </w:rPr>
              <w:t>Persegue</w:t>
            </w:r>
            <w:r w:rsidRPr="00D63965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 xml:space="preserve"> </w:t>
            </w:r>
            <w:r w:rsidRPr="00D63965">
              <w:rPr>
                <w:rStyle w:val="hps"/>
                <w:rFonts w:ascii="Arial" w:hAnsi="Arial" w:cs="Arial"/>
                <w:color w:val="333333"/>
                <w:sz w:val="18"/>
                <w:szCs w:val="18"/>
                <w:lang w:val="pt-PT"/>
              </w:rPr>
              <w:t>objeto</w:t>
            </w:r>
            <w:r w:rsidRPr="00D63965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 xml:space="preserve">, pega </w:t>
            </w:r>
            <w:r w:rsidRPr="00D63965">
              <w:rPr>
                <w:rStyle w:val="hps"/>
                <w:rFonts w:ascii="Arial" w:hAnsi="Arial" w:cs="Arial"/>
                <w:color w:val="333333"/>
                <w:sz w:val="18"/>
                <w:szCs w:val="18"/>
                <w:lang w:val="pt-PT"/>
              </w:rPr>
              <w:t>objeto</w:t>
            </w:r>
            <w:r w:rsidRPr="00D63965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 xml:space="preserve"> </w:t>
            </w:r>
            <w:r w:rsidRPr="00D63965">
              <w:rPr>
                <w:rStyle w:val="hps"/>
                <w:rFonts w:ascii="Arial" w:hAnsi="Arial" w:cs="Arial"/>
                <w:color w:val="333333"/>
                <w:sz w:val="18"/>
                <w:szCs w:val="18"/>
                <w:lang w:val="pt-PT"/>
              </w:rPr>
              <w:t>e foge.</w:t>
            </w:r>
            <w:r w:rsidRPr="00D63965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br/>
            </w:r>
            <w:r w:rsidRPr="00D63965">
              <w:rPr>
                <w:rStyle w:val="hps"/>
                <w:rFonts w:ascii="Arial" w:hAnsi="Arial" w:cs="Arial"/>
                <w:color w:val="333333"/>
                <w:sz w:val="18"/>
                <w:szCs w:val="18"/>
                <w:lang w:val="pt-PT"/>
              </w:rPr>
              <w:t>2.</w:t>
            </w:r>
            <w:r w:rsidRPr="00D63965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 xml:space="preserve"> </w:t>
            </w:r>
            <w:r w:rsidRPr="00D63965">
              <w:rPr>
                <w:rStyle w:val="hps"/>
                <w:rFonts w:ascii="Arial" w:hAnsi="Arial" w:cs="Arial"/>
                <w:color w:val="333333"/>
                <w:sz w:val="18"/>
                <w:szCs w:val="18"/>
                <w:lang w:val="pt-PT"/>
              </w:rPr>
              <w:t>Persegue</w:t>
            </w:r>
            <w:r w:rsidRPr="00D63965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 xml:space="preserve"> </w:t>
            </w:r>
            <w:r w:rsidRPr="00D63965">
              <w:rPr>
                <w:rStyle w:val="hps"/>
                <w:rFonts w:ascii="Arial" w:hAnsi="Arial" w:cs="Arial"/>
                <w:color w:val="333333"/>
                <w:sz w:val="18"/>
                <w:szCs w:val="18"/>
                <w:lang w:val="pt-PT"/>
              </w:rPr>
              <w:t>objeto</w:t>
            </w:r>
            <w:r w:rsidRPr="00D63965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 xml:space="preserve">, está </w:t>
            </w:r>
            <w:r w:rsidRPr="00D63965">
              <w:rPr>
                <w:rStyle w:val="hps"/>
                <w:rFonts w:ascii="Arial" w:hAnsi="Arial" w:cs="Arial"/>
                <w:color w:val="333333"/>
                <w:sz w:val="18"/>
                <w:szCs w:val="18"/>
                <w:lang w:val="pt-PT"/>
              </w:rPr>
              <w:t>sobre o objeto</w:t>
            </w:r>
            <w:r w:rsidRPr="00D63965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>, não retorna.</w:t>
            </w:r>
            <w:r w:rsidRPr="00D63965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br/>
            </w:r>
            <w:r w:rsidRPr="00D63965">
              <w:rPr>
                <w:rStyle w:val="hps"/>
                <w:rFonts w:ascii="Arial" w:hAnsi="Arial" w:cs="Arial"/>
                <w:color w:val="333333"/>
                <w:sz w:val="18"/>
                <w:szCs w:val="18"/>
                <w:lang w:val="pt-PT"/>
              </w:rPr>
              <w:t>3.</w:t>
            </w:r>
            <w:r w:rsidRPr="00D63965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 xml:space="preserve"> </w:t>
            </w:r>
            <w:r w:rsidRPr="00D63965">
              <w:rPr>
                <w:rStyle w:val="hps"/>
                <w:rFonts w:ascii="Arial" w:hAnsi="Arial" w:cs="Arial"/>
                <w:color w:val="333333"/>
                <w:sz w:val="18"/>
                <w:szCs w:val="18"/>
                <w:lang w:val="pt-PT"/>
              </w:rPr>
              <w:t>Perseguições</w:t>
            </w:r>
            <w:r w:rsidRPr="00D63965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 xml:space="preserve"> </w:t>
            </w:r>
            <w:r w:rsidRPr="00D63965">
              <w:rPr>
                <w:rStyle w:val="hps"/>
                <w:rFonts w:ascii="Arial" w:hAnsi="Arial" w:cs="Arial"/>
                <w:color w:val="333333"/>
                <w:sz w:val="18"/>
                <w:szCs w:val="18"/>
                <w:lang w:val="pt-PT"/>
              </w:rPr>
              <w:t>objeto e</w:t>
            </w:r>
            <w:r w:rsidRPr="00D63965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 xml:space="preserve"> </w:t>
            </w:r>
            <w:r w:rsidRPr="00D63965">
              <w:rPr>
                <w:rStyle w:val="hps"/>
                <w:rFonts w:ascii="Arial" w:hAnsi="Arial" w:cs="Arial"/>
                <w:color w:val="333333"/>
                <w:sz w:val="18"/>
                <w:szCs w:val="18"/>
                <w:lang w:val="pt-PT"/>
              </w:rPr>
              <w:t>retorna com</w:t>
            </w:r>
            <w:r w:rsidRPr="00D63965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 xml:space="preserve"> </w:t>
            </w:r>
            <w:r w:rsidRPr="00D63965">
              <w:rPr>
                <w:rStyle w:val="hps"/>
                <w:rFonts w:ascii="Arial" w:hAnsi="Arial" w:cs="Arial"/>
                <w:color w:val="333333"/>
                <w:sz w:val="18"/>
                <w:szCs w:val="18"/>
                <w:lang w:val="pt-PT"/>
              </w:rPr>
              <w:t>objeto para</w:t>
            </w:r>
            <w:r w:rsidRPr="00D63965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 xml:space="preserve"> </w:t>
            </w:r>
            <w:r w:rsidRPr="00D63965">
              <w:rPr>
                <w:rStyle w:val="hps"/>
                <w:rFonts w:ascii="Arial" w:hAnsi="Arial" w:cs="Arial"/>
                <w:color w:val="333333"/>
                <w:sz w:val="18"/>
                <w:szCs w:val="18"/>
                <w:lang w:val="pt-PT"/>
              </w:rPr>
              <w:t>Testor</w:t>
            </w:r>
            <w:r w:rsidRPr="00D63965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>.</w:t>
            </w:r>
            <w:r w:rsidRPr="00D63965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br/>
            </w:r>
            <w:r w:rsidRPr="00D63965">
              <w:rPr>
                <w:rStyle w:val="hps"/>
                <w:rFonts w:ascii="Arial" w:hAnsi="Arial" w:cs="Arial"/>
                <w:color w:val="333333"/>
                <w:sz w:val="18"/>
                <w:szCs w:val="18"/>
                <w:lang w:val="pt-PT"/>
              </w:rPr>
              <w:t>4.</w:t>
            </w:r>
            <w:r w:rsidRPr="00D63965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 xml:space="preserve"> </w:t>
            </w:r>
            <w:r w:rsidRPr="00D63965">
              <w:rPr>
                <w:rStyle w:val="hps"/>
                <w:rFonts w:ascii="Arial" w:hAnsi="Arial" w:cs="Arial"/>
                <w:color w:val="333333"/>
                <w:sz w:val="18"/>
                <w:szCs w:val="18"/>
                <w:lang w:val="pt-PT"/>
              </w:rPr>
              <w:t>Perseguições</w:t>
            </w:r>
            <w:r w:rsidRPr="00D63965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 xml:space="preserve"> </w:t>
            </w:r>
            <w:r w:rsidRPr="00D63965">
              <w:rPr>
                <w:rStyle w:val="hps"/>
                <w:rFonts w:ascii="Arial" w:hAnsi="Arial" w:cs="Arial"/>
                <w:color w:val="333333"/>
                <w:sz w:val="18"/>
                <w:szCs w:val="18"/>
                <w:lang w:val="pt-PT"/>
              </w:rPr>
              <w:t>objeto e</w:t>
            </w:r>
            <w:r w:rsidRPr="00D63965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 xml:space="preserve"> </w:t>
            </w:r>
            <w:r w:rsidRPr="00D63965">
              <w:rPr>
                <w:rStyle w:val="hps"/>
                <w:rFonts w:ascii="Arial" w:hAnsi="Arial" w:cs="Arial"/>
                <w:color w:val="333333"/>
                <w:sz w:val="18"/>
                <w:szCs w:val="18"/>
                <w:lang w:val="pt-PT"/>
              </w:rPr>
              <w:t>retorna sem</w:t>
            </w:r>
            <w:r w:rsidRPr="00D63965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 xml:space="preserve"> </w:t>
            </w:r>
            <w:r w:rsidRPr="00D63965">
              <w:rPr>
                <w:rStyle w:val="hps"/>
                <w:rFonts w:ascii="Arial" w:hAnsi="Arial" w:cs="Arial"/>
                <w:color w:val="333333"/>
                <w:sz w:val="18"/>
                <w:szCs w:val="18"/>
                <w:lang w:val="pt-PT"/>
              </w:rPr>
              <w:t>objeto a</w:t>
            </w:r>
            <w:r w:rsidRPr="00D63965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 xml:space="preserve"> </w:t>
            </w:r>
            <w:r w:rsidRPr="00D63965">
              <w:rPr>
                <w:rStyle w:val="hps"/>
                <w:rFonts w:ascii="Arial" w:hAnsi="Arial" w:cs="Arial"/>
                <w:color w:val="333333"/>
                <w:sz w:val="18"/>
                <w:szCs w:val="18"/>
                <w:lang w:val="pt-PT"/>
              </w:rPr>
              <w:t>Testor</w:t>
            </w:r>
            <w:r w:rsidRPr="00D63965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>.</w:t>
            </w:r>
            <w:r w:rsidRPr="00D63965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br/>
            </w:r>
            <w:r w:rsidRPr="00D63965">
              <w:rPr>
                <w:rStyle w:val="hps"/>
                <w:rFonts w:ascii="Arial" w:hAnsi="Arial" w:cs="Arial"/>
                <w:color w:val="333333"/>
                <w:sz w:val="18"/>
                <w:szCs w:val="18"/>
                <w:lang w:val="pt-PT"/>
              </w:rPr>
              <w:t>5.</w:t>
            </w:r>
            <w:r w:rsidRPr="00D63965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 xml:space="preserve"> </w:t>
            </w:r>
            <w:r w:rsidRPr="00D63965">
              <w:rPr>
                <w:rStyle w:val="hps"/>
                <w:rFonts w:ascii="Arial" w:hAnsi="Arial" w:cs="Arial"/>
                <w:color w:val="333333"/>
                <w:sz w:val="18"/>
                <w:szCs w:val="18"/>
                <w:lang w:val="pt-PT"/>
              </w:rPr>
              <w:t>Começa a</w:t>
            </w:r>
            <w:r w:rsidRPr="00D63965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 xml:space="preserve"> </w:t>
            </w:r>
            <w:r w:rsidRPr="00D63965">
              <w:rPr>
                <w:rStyle w:val="hps"/>
                <w:rFonts w:ascii="Arial" w:hAnsi="Arial" w:cs="Arial"/>
                <w:color w:val="333333"/>
                <w:sz w:val="18"/>
                <w:szCs w:val="18"/>
                <w:lang w:val="pt-PT"/>
              </w:rPr>
              <w:t>perseguição</w:t>
            </w:r>
            <w:r w:rsidRPr="00D63965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 xml:space="preserve"> </w:t>
            </w:r>
            <w:r w:rsidRPr="00D63965">
              <w:rPr>
                <w:rStyle w:val="hps"/>
                <w:rFonts w:ascii="Arial" w:hAnsi="Arial" w:cs="Arial"/>
                <w:color w:val="333333"/>
                <w:sz w:val="18"/>
                <w:szCs w:val="18"/>
                <w:lang w:val="pt-PT"/>
              </w:rPr>
              <w:t>objeto</w:t>
            </w:r>
            <w:r w:rsidRPr="00D63965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 xml:space="preserve">, </w:t>
            </w:r>
            <w:r w:rsidRPr="00D63965">
              <w:rPr>
                <w:rStyle w:val="hps"/>
                <w:rFonts w:ascii="Arial" w:hAnsi="Arial" w:cs="Arial"/>
                <w:color w:val="333333"/>
                <w:sz w:val="18"/>
                <w:szCs w:val="18"/>
                <w:lang w:val="pt-PT"/>
              </w:rPr>
              <w:t>perde o interesse.</w:t>
            </w:r>
            <w:r w:rsidRPr="00D6396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  <w:r w:rsidRPr="00D63965">
              <w:rPr>
                <w:rStyle w:val="hps"/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D63965">
              <w:rPr>
                <w:rFonts w:ascii="Arial" w:hAnsi="Arial" w:cs="Arial"/>
                <w:color w:val="333333"/>
                <w:sz w:val="18"/>
                <w:szCs w:val="18"/>
              </w:rPr>
              <w:t xml:space="preserve"> Não persegue o objeto</w:t>
            </w:r>
          </w:p>
        </w:tc>
      </w:tr>
      <w:tr w:rsidR="00897A27" w14:paraId="0F1808C7" w14:textId="77777777" w:rsidTr="00897A27">
        <w:tc>
          <w:tcPr>
            <w:tcW w:w="3794" w:type="dxa"/>
          </w:tcPr>
          <w:p w14:paraId="4324B0F0" w14:textId="77777777" w:rsidR="00897A27" w:rsidRPr="00D63965" w:rsidRDefault="00897A27" w:rsidP="00D63965">
            <w:pPr>
              <w:shd w:val="clear" w:color="auto" w:fill="F5F5F5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7F9A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pt-BR"/>
              </w:rPr>
              <w:t>SENSIBILIDADE AO TOQUE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Pegue entre os dedos de uma pata do filhote e aperte entre o seu indicador e polegar de leve, depois, depois com mais firmeza até que você obtenha uma resposta, enquanto você conta lentamente até 10. Pare assim que o filhote se afastar ou mostrar desconforto.</w:t>
            </w:r>
          </w:p>
        </w:tc>
        <w:tc>
          <w:tcPr>
            <w:tcW w:w="2022" w:type="dxa"/>
          </w:tcPr>
          <w:p w14:paraId="71A4C0CD" w14:textId="77777777" w:rsidR="00897A27" w:rsidRPr="00D63965" w:rsidRDefault="00897A27" w:rsidP="00D63965">
            <w:pPr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D63965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 xml:space="preserve">Grau de </w:t>
            </w:r>
            <w:proofErr w:type="spellStart"/>
            <w:r w:rsidRPr="00D63965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sensibilidade</w:t>
            </w:r>
            <w:proofErr w:type="spellEnd"/>
          </w:p>
        </w:tc>
        <w:tc>
          <w:tcPr>
            <w:tcW w:w="4782" w:type="dxa"/>
          </w:tcPr>
          <w:p w14:paraId="58855B9A" w14:textId="77777777" w:rsidR="00897A27" w:rsidRPr="00D63965" w:rsidRDefault="00897A27" w:rsidP="00D63965">
            <w:pPr>
              <w:shd w:val="clear" w:color="auto" w:fill="F5F5F5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t>1. 8-10 segundos antes da resposta.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2. 6-7 segundos antes da resposta.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3. 5-6 segundos antes da resposta.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4. 3-4 segundos antes da resposta.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5. 1-2 segundos antes da resposta.</w:t>
            </w:r>
          </w:p>
        </w:tc>
      </w:tr>
      <w:tr w:rsidR="00897A27" w14:paraId="0FF32097" w14:textId="77777777" w:rsidTr="00897A27">
        <w:tc>
          <w:tcPr>
            <w:tcW w:w="3794" w:type="dxa"/>
          </w:tcPr>
          <w:p w14:paraId="58439A32" w14:textId="33D11845" w:rsidR="00897A27" w:rsidRPr="0061254E" w:rsidRDefault="00897A27" w:rsidP="0061254E">
            <w:pPr>
              <w:shd w:val="clear" w:color="auto" w:fill="F5F5F5"/>
              <w:textAlignment w:val="top"/>
              <w:rPr>
                <w:rFonts w:ascii="Arial" w:eastAsia="Times New Roman" w:hAnsi="Arial" w:cs="Arial"/>
                <w:color w:val="888888"/>
                <w:sz w:val="18"/>
                <w:szCs w:val="18"/>
                <w:lang w:eastAsia="pt-BR"/>
              </w:rPr>
            </w:pPr>
            <w:r w:rsidRPr="008C7F9A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pt-PT" w:eastAsia="pt-BR"/>
              </w:rPr>
              <w:lastRenderedPageBreak/>
              <w:t>SENSIBILIDADE AO SOM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Coloque o filhote no centro da área. O assistente faz um ruído agudo a poucos metros do filhote. Uma colher grande de metal bateu fortemente em uma panela de metal duas vezes funciona bem.</w:t>
            </w:r>
          </w:p>
        </w:tc>
        <w:tc>
          <w:tcPr>
            <w:tcW w:w="2022" w:type="dxa"/>
          </w:tcPr>
          <w:p w14:paraId="347F53F8" w14:textId="77777777" w:rsidR="00897A27" w:rsidRPr="00D63965" w:rsidRDefault="00897A27" w:rsidP="00D63965">
            <w:pPr>
              <w:shd w:val="clear" w:color="auto" w:fill="F5F5F5"/>
              <w:textAlignment w:val="top"/>
              <w:rPr>
                <w:rFonts w:ascii="Arial" w:eastAsia="Times New Roman" w:hAnsi="Arial" w:cs="Arial"/>
                <w:color w:val="888888"/>
                <w:sz w:val="18"/>
                <w:szCs w:val="18"/>
                <w:lang w:eastAsia="pt-BR"/>
              </w:rPr>
            </w:pP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t>Grau de sensibilidade ao som (também um teste rudimentar para surdez).</w:t>
            </w:r>
          </w:p>
          <w:p w14:paraId="13C528D6" w14:textId="77777777" w:rsidR="00897A27" w:rsidRPr="00D63965" w:rsidRDefault="00897A27" w:rsidP="00D639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782" w:type="dxa"/>
          </w:tcPr>
          <w:p w14:paraId="0DBC681F" w14:textId="77777777" w:rsidR="00897A27" w:rsidRPr="00D63965" w:rsidRDefault="00897A27" w:rsidP="00D63965">
            <w:pPr>
              <w:shd w:val="clear" w:color="auto" w:fill="F5F5F5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t>1. Escuta, o som localiza, caminha em direção a ele e late.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2. Escuta, som localiza, late.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3. Escuta, som localiza, e caminha com curiosidade.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4. Escuta, som localiza.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5. Se encolhe, se afasta, se esconde.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6. Ignora som, não mostra curiosidade.</w:t>
            </w:r>
          </w:p>
        </w:tc>
      </w:tr>
      <w:tr w:rsidR="00897A27" w14:paraId="486BF40E" w14:textId="77777777" w:rsidTr="00897A27">
        <w:tc>
          <w:tcPr>
            <w:tcW w:w="3794" w:type="dxa"/>
          </w:tcPr>
          <w:p w14:paraId="7D360496" w14:textId="77777777" w:rsidR="00897A27" w:rsidRPr="00D63965" w:rsidRDefault="00897A27" w:rsidP="00D63965">
            <w:pPr>
              <w:shd w:val="clear" w:color="auto" w:fill="F5F5F5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8C7F9A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pt-PT" w:eastAsia="pt-BR"/>
              </w:rPr>
              <w:t>ESTABILIDADE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Coloque filhote no centro da sala. Amarre uma corda em torno de uma toalha grande e jogue no chão a poucos metros de distância do filhote.</w:t>
            </w:r>
          </w:p>
        </w:tc>
        <w:tc>
          <w:tcPr>
            <w:tcW w:w="2022" w:type="dxa"/>
          </w:tcPr>
          <w:p w14:paraId="1C5AF67D" w14:textId="77777777" w:rsidR="00897A27" w:rsidRPr="00D63965" w:rsidRDefault="00897A27" w:rsidP="00D63965">
            <w:pPr>
              <w:shd w:val="clear" w:color="auto" w:fill="F5F5F5"/>
              <w:textAlignment w:val="top"/>
              <w:rPr>
                <w:rFonts w:ascii="Arial" w:eastAsia="Times New Roman" w:hAnsi="Arial" w:cs="Arial"/>
                <w:color w:val="888888"/>
                <w:sz w:val="18"/>
                <w:szCs w:val="18"/>
                <w:lang w:eastAsia="pt-BR"/>
              </w:rPr>
            </w:pP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t>Grau de resposta inteligente para objeto estranho.</w:t>
            </w:r>
          </w:p>
          <w:p w14:paraId="68AEE6F5" w14:textId="77777777" w:rsidR="00897A27" w:rsidRPr="00D63965" w:rsidRDefault="00897A27" w:rsidP="00D63965">
            <w:pPr>
              <w:shd w:val="clear" w:color="auto" w:fill="F5F5F5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4782" w:type="dxa"/>
          </w:tcPr>
          <w:p w14:paraId="18DF4522" w14:textId="77777777" w:rsidR="00897A27" w:rsidRPr="00D63965" w:rsidRDefault="00897A27" w:rsidP="00D63965">
            <w:pPr>
              <w:shd w:val="clear" w:color="auto" w:fill="F5F5F5"/>
              <w:textAlignment w:val="top"/>
              <w:rPr>
                <w:rFonts w:ascii="Arial" w:eastAsia="Times New Roman" w:hAnsi="Arial" w:cs="Arial"/>
                <w:color w:val="888888"/>
                <w:sz w:val="18"/>
                <w:szCs w:val="18"/>
                <w:lang w:eastAsia="pt-BR"/>
              </w:rPr>
            </w:pP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t>1. Olha, ataca e morde.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2. Olha, late e levanta a cauda.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3. Olha curiosamente, tenta investigar.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4. Olha, late, com rabo baixo.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5. Foge, se esconde.</w:t>
            </w:r>
          </w:p>
        </w:tc>
      </w:tr>
      <w:tr w:rsidR="00897A27" w14:paraId="1A5E98C7" w14:textId="77777777" w:rsidTr="00897A27">
        <w:tc>
          <w:tcPr>
            <w:tcW w:w="3794" w:type="dxa"/>
          </w:tcPr>
          <w:p w14:paraId="43FDAD6F" w14:textId="170E30D9" w:rsidR="00897A27" w:rsidRPr="008714C9" w:rsidRDefault="00897A27" w:rsidP="00D63965">
            <w:pPr>
              <w:shd w:val="clear" w:color="auto" w:fill="F5F5F5"/>
              <w:textAlignment w:val="top"/>
              <w:rPr>
                <w:rFonts w:ascii="Arial" w:eastAsia="Times New Roman" w:hAnsi="Arial" w:cs="Arial"/>
                <w:color w:val="888888"/>
                <w:sz w:val="18"/>
                <w:szCs w:val="18"/>
                <w:lang w:eastAsia="pt-BR"/>
              </w:rPr>
            </w:pPr>
            <w:r w:rsidRPr="008C7F9A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pt-BR"/>
              </w:rPr>
              <w:t>ESTRUTURA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O filhote é suavemente definido em uma posição natural e avaliados para estrutura nas seguintes categorias:</w:t>
            </w:r>
          </w:p>
        </w:tc>
        <w:tc>
          <w:tcPr>
            <w:tcW w:w="2022" w:type="dxa"/>
          </w:tcPr>
          <w:p w14:paraId="1184900A" w14:textId="3F256B09" w:rsidR="00897A27" w:rsidRPr="0061254E" w:rsidRDefault="00897A27" w:rsidP="00D63965">
            <w:pPr>
              <w:shd w:val="clear" w:color="auto" w:fill="F5F5F5"/>
              <w:textAlignment w:val="top"/>
              <w:rPr>
                <w:rFonts w:ascii="Arial" w:eastAsia="Times New Roman" w:hAnsi="Arial" w:cs="Arial"/>
                <w:color w:val="888888"/>
                <w:sz w:val="18"/>
                <w:szCs w:val="18"/>
                <w:lang w:eastAsia="pt-BR"/>
              </w:rPr>
            </w:pP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t>Grau de solidez estrutural. Boa estrutura é necessária.</w:t>
            </w:r>
          </w:p>
        </w:tc>
        <w:tc>
          <w:tcPr>
            <w:tcW w:w="4782" w:type="dxa"/>
          </w:tcPr>
          <w:p w14:paraId="2596844F" w14:textId="77777777" w:rsidR="00897A27" w:rsidRPr="00596B44" w:rsidRDefault="00897A27" w:rsidP="00D63965">
            <w:pPr>
              <w:shd w:val="clear" w:color="auto" w:fill="F5F5F5"/>
              <w:textAlignment w:val="top"/>
              <w:rPr>
                <w:rFonts w:ascii="Arial" w:eastAsia="Times New Roman" w:hAnsi="Arial" w:cs="Arial"/>
                <w:color w:val="888888"/>
                <w:sz w:val="18"/>
                <w:szCs w:val="18"/>
                <w:lang w:eastAsia="pt-BR"/>
              </w:rPr>
            </w:pP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t>Bom: O filhote está correto em sua estrutura.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Médio: O filhote tem uma ligeira falha ligeira ou desvio.</w:t>
            </w:r>
            <w:r w:rsidRPr="00D63965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pt-BR"/>
              </w:rPr>
              <w:br/>
              <w:t>Pobre: ​​O filhote tem uma falha extrema.</w:t>
            </w:r>
          </w:p>
        </w:tc>
      </w:tr>
    </w:tbl>
    <w:p w14:paraId="3A17C81C" w14:textId="77777777" w:rsidR="00D63965" w:rsidRDefault="00D63965" w:rsidP="00681EC7">
      <w:pPr>
        <w:shd w:val="clear" w:color="auto" w:fill="FFFFFF" w:themeFill="background1"/>
      </w:pPr>
    </w:p>
    <w:tbl>
      <w:tblPr>
        <w:tblStyle w:val="Tabelacomgrade"/>
        <w:tblW w:w="4961" w:type="pct"/>
        <w:tblLook w:val="04A0" w:firstRow="1" w:lastRow="0" w:firstColumn="1" w:lastColumn="0" w:noHBand="0" w:noVBand="1"/>
      </w:tblPr>
      <w:tblGrid>
        <w:gridCol w:w="497"/>
        <w:gridCol w:w="2329"/>
        <w:gridCol w:w="1347"/>
        <w:gridCol w:w="1896"/>
        <w:gridCol w:w="2519"/>
        <w:gridCol w:w="1786"/>
      </w:tblGrid>
      <w:tr w:rsidR="00AA4E2E" w14:paraId="45AC2AD8" w14:textId="77777777" w:rsidTr="00897A27">
        <w:tc>
          <w:tcPr>
            <w:tcW w:w="239" w:type="pct"/>
            <w:shd w:val="clear" w:color="auto" w:fill="BFBFBF" w:themeFill="background1" w:themeFillShade="BF"/>
          </w:tcPr>
          <w:p w14:paraId="3D64AE64" w14:textId="77777777" w:rsidR="00AA4E2E" w:rsidRDefault="00AA4E2E" w:rsidP="00D639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shd w:val="clear" w:color="auto" w:fill="BFBFBF" w:themeFill="background1" w:themeFillShade="BF"/>
            <w:vAlign w:val="center"/>
          </w:tcPr>
          <w:p w14:paraId="5A831276" w14:textId="77777777" w:rsidR="00AA4E2E" w:rsidRPr="00AA4E2E" w:rsidRDefault="00AA4E2E" w:rsidP="00AA4E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A4E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ATRAÇÃO SOCIAL</w:t>
            </w:r>
          </w:p>
        </w:tc>
        <w:tc>
          <w:tcPr>
            <w:tcW w:w="649" w:type="pct"/>
            <w:shd w:val="clear" w:color="auto" w:fill="BFBFBF" w:themeFill="background1" w:themeFillShade="BF"/>
            <w:vAlign w:val="center"/>
          </w:tcPr>
          <w:p w14:paraId="7168146D" w14:textId="77777777" w:rsidR="00AA4E2E" w:rsidRPr="00AA4E2E" w:rsidRDefault="00AA4E2E" w:rsidP="00AA4E2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A4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SEGUIR</w:t>
            </w:r>
          </w:p>
        </w:tc>
        <w:tc>
          <w:tcPr>
            <w:tcW w:w="914" w:type="pct"/>
            <w:shd w:val="clear" w:color="auto" w:fill="BFBFBF" w:themeFill="background1" w:themeFillShade="BF"/>
            <w:vAlign w:val="center"/>
          </w:tcPr>
          <w:p w14:paraId="40E49874" w14:textId="77777777" w:rsidR="00AA4E2E" w:rsidRPr="00AA4E2E" w:rsidRDefault="00AA4E2E" w:rsidP="00AA4E2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A4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RESTRINGIR</w:t>
            </w:r>
          </w:p>
        </w:tc>
        <w:tc>
          <w:tcPr>
            <w:tcW w:w="1214" w:type="pct"/>
            <w:shd w:val="clear" w:color="auto" w:fill="BFBFBF" w:themeFill="background1" w:themeFillShade="BF"/>
            <w:vAlign w:val="center"/>
          </w:tcPr>
          <w:p w14:paraId="1CB9618D" w14:textId="77777777" w:rsidR="00AA4E2E" w:rsidRPr="00AA4E2E" w:rsidRDefault="00AA4E2E" w:rsidP="00AA4E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A4E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DOMIN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Â</w:t>
            </w:r>
            <w:r w:rsidRPr="00AA4E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NCIA SOCIAL</w:t>
            </w:r>
          </w:p>
        </w:tc>
        <w:tc>
          <w:tcPr>
            <w:tcW w:w="861" w:type="pct"/>
            <w:shd w:val="clear" w:color="auto" w:fill="BFBFBF" w:themeFill="background1" w:themeFillShade="BF"/>
            <w:vAlign w:val="center"/>
          </w:tcPr>
          <w:p w14:paraId="0EE015AC" w14:textId="77777777" w:rsidR="00AA4E2E" w:rsidRPr="00AA4E2E" w:rsidRDefault="00AA4E2E" w:rsidP="00AA4E2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A4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ELEVAÇÃO</w:t>
            </w:r>
          </w:p>
        </w:tc>
      </w:tr>
      <w:tr w:rsidR="00AA4E2E" w14:paraId="3DFC58CD" w14:textId="77777777" w:rsidTr="00897A27">
        <w:tc>
          <w:tcPr>
            <w:tcW w:w="239" w:type="pct"/>
          </w:tcPr>
          <w:p w14:paraId="78F4859E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2" w:type="pct"/>
          </w:tcPr>
          <w:p w14:paraId="57B706D7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14:paraId="238E5D78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pct"/>
          </w:tcPr>
          <w:p w14:paraId="27A485A2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</w:tcPr>
          <w:p w14:paraId="6DA764CD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pct"/>
          </w:tcPr>
          <w:p w14:paraId="49D2FB37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E2E" w14:paraId="21755212" w14:textId="77777777" w:rsidTr="00897A27">
        <w:tc>
          <w:tcPr>
            <w:tcW w:w="239" w:type="pct"/>
          </w:tcPr>
          <w:p w14:paraId="14E798ED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2" w:type="pct"/>
          </w:tcPr>
          <w:p w14:paraId="13E27785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14:paraId="720FDE5D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pct"/>
          </w:tcPr>
          <w:p w14:paraId="65D286B3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</w:tcPr>
          <w:p w14:paraId="5886770A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pct"/>
          </w:tcPr>
          <w:p w14:paraId="399197B2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E2E" w14:paraId="42D13FB8" w14:textId="77777777" w:rsidTr="00897A27">
        <w:tc>
          <w:tcPr>
            <w:tcW w:w="239" w:type="pct"/>
          </w:tcPr>
          <w:p w14:paraId="2CDA3E2E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22" w:type="pct"/>
          </w:tcPr>
          <w:p w14:paraId="4B9022AF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14:paraId="738F6159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pct"/>
          </w:tcPr>
          <w:p w14:paraId="5E968200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</w:tcPr>
          <w:p w14:paraId="4F061EC7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pct"/>
          </w:tcPr>
          <w:p w14:paraId="38D79DE6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E2E" w14:paraId="77A271A3" w14:textId="77777777" w:rsidTr="00897A27">
        <w:tc>
          <w:tcPr>
            <w:tcW w:w="239" w:type="pct"/>
          </w:tcPr>
          <w:p w14:paraId="70865467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22" w:type="pct"/>
          </w:tcPr>
          <w:p w14:paraId="6C60D619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14:paraId="5A025F76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pct"/>
          </w:tcPr>
          <w:p w14:paraId="28151EBD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</w:tcPr>
          <w:p w14:paraId="4D490F94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pct"/>
          </w:tcPr>
          <w:p w14:paraId="06E76F38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E2E" w14:paraId="4B32798A" w14:textId="77777777" w:rsidTr="00897A27">
        <w:tc>
          <w:tcPr>
            <w:tcW w:w="239" w:type="pct"/>
            <w:tcBorders>
              <w:bottom w:val="single" w:sz="4" w:space="0" w:color="000000" w:themeColor="text1"/>
            </w:tcBorders>
          </w:tcPr>
          <w:p w14:paraId="2DEE6032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22" w:type="pct"/>
            <w:tcBorders>
              <w:bottom w:val="single" w:sz="4" w:space="0" w:color="000000" w:themeColor="text1"/>
            </w:tcBorders>
          </w:tcPr>
          <w:p w14:paraId="2CED19E2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bottom w:val="single" w:sz="4" w:space="0" w:color="000000" w:themeColor="text1"/>
            </w:tcBorders>
          </w:tcPr>
          <w:p w14:paraId="1F06C407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pct"/>
            <w:tcBorders>
              <w:bottom w:val="single" w:sz="4" w:space="0" w:color="000000" w:themeColor="text1"/>
            </w:tcBorders>
          </w:tcPr>
          <w:p w14:paraId="619AFA9C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tcBorders>
              <w:bottom w:val="single" w:sz="4" w:space="0" w:color="000000" w:themeColor="text1"/>
            </w:tcBorders>
          </w:tcPr>
          <w:p w14:paraId="118D2A1C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pct"/>
            <w:tcBorders>
              <w:bottom w:val="single" w:sz="4" w:space="0" w:color="000000" w:themeColor="text1"/>
            </w:tcBorders>
          </w:tcPr>
          <w:p w14:paraId="6F953C2D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E2E" w14:paraId="6A70B86D" w14:textId="77777777" w:rsidTr="00897A27">
        <w:tc>
          <w:tcPr>
            <w:tcW w:w="239" w:type="pct"/>
            <w:tcBorders>
              <w:bottom w:val="single" w:sz="4" w:space="0" w:color="auto"/>
            </w:tcBorders>
          </w:tcPr>
          <w:p w14:paraId="6A6D9240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22" w:type="pct"/>
            <w:tcBorders>
              <w:bottom w:val="single" w:sz="4" w:space="0" w:color="auto"/>
            </w:tcBorders>
          </w:tcPr>
          <w:p w14:paraId="08908967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14:paraId="2BF3FA54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14:paraId="49D72E0C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tcBorders>
              <w:bottom w:val="single" w:sz="4" w:space="0" w:color="auto"/>
            </w:tcBorders>
          </w:tcPr>
          <w:p w14:paraId="5F0E71C7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14:paraId="482FBCF4" w14:textId="77777777" w:rsidR="00AA4E2E" w:rsidRDefault="00AA4E2E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9D3" w14:paraId="42BF6D4D" w14:textId="77777777" w:rsidTr="00897A27"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01AFF" w14:textId="77777777" w:rsidR="00C969D3" w:rsidRDefault="00C969D3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8639B" w14:textId="77777777" w:rsidR="00C969D3" w:rsidRDefault="00C969D3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20946" w14:textId="77777777" w:rsidR="00C969D3" w:rsidRDefault="00C969D3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AB12D" w14:textId="77777777" w:rsidR="00C969D3" w:rsidRDefault="00C969D3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BD0CE" w14:textId="77777777" w:rsidR="00C969D3" w:rsidRDefault="00C969D3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65749" w14:textId="77777777" w:rsidR="00C969D3" w:rsidRDefault="00C969D3" w:rsidP="00681E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E2E" w14:paraId="22423E9B" w14:textId="77777777" w:rsidTr="00897A27">
        <w:trPr>
          <w:gridAfter w:val="1"/>
          <w:wAfter w:w="861" w:type="pct"/>
        </w:trPr>
        <w:tc>
          <w:tcPr>
            <w:tcW w:w="239" w:type="pct"/>
          </w:tcPr>
          <w:p w14:paraId="44D0FE63" w14:textId="77777777" w:rsidR="00AA4E2E" w:rsidRDefault="00AA4E2E" w:rsidP="00AA4E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14:paraId="20BBE685" w14:textId="77777777" w:rsidR="00AA4E2E" w:rsidRPr="00AA4E2E" w:rsidRDefault="00AA4E2E" w:rsidP="00AA4E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TRAZER</w:t>
            </w:r>
          </w:p>
        </w:tc>
        <w:tc>
          <w:tcPr>
            <w:tcW w:w="649" w:type="pct"/>
            <w:vAlign w:val="center"/>
          </w:tcPr>
          <w:p w14:paraId="63874BE3" w14:textId="77777777" w:rsidR="00AA4E2E" w:rsidRPr="00AA4E2E" w:rsidRDefault="00AA4E2E" w:rsidP="00AA4E2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TOQUE</w:t>
            </w:r>
          </w:p>
        </w:tc>
        <w:tc>
          <w:tcPr>
            <w:tcW w:w="914" w:type="pct"/>
            <w:vAlign w:val="center"/>
          </w:tcPr>
          <w:p w14:paraId="58773FEB" w14:textId="77777777" w:rsidR="00AA4E2E" w:rsidRPr="00AA4E2E" w:rsidRDefault="00AA4E2E" w:rsidP="00AA4E2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SOM</w:t>
            </w:r>
          </w:p>
        </w:tc>
        <w:tc>
          <w:tcPr>
            <w:tcW w:w="1214" w:type="pct"/>
            <w:vAlign w:val="center"/>
          </w:tcPr>
          <w:p w14:paraId="71DC0F42" w14:textId="77777777" w:rsidR="00AA4E2E" w:rsidRPr="00AA4E2E" w:rsidRDefault="00AA4E2E" w:rsidP="00AA4E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ESTABILIDADE</w:t>
            </w:r>
          </w:p>
        </w:tc>
      </w:tr>
      <w:tr w:rsidR="00AA4E2E" w14:paraId="73D8FBFB" w14:textId="77777777" w:rsidTr="00897A27">
        <w:trPr>
          <w:gridAfter w:val="1"/>
          <w:wAfter w:w="861" w:type="pct"/>
        </w:trPr>
        <w:tc>
          <w:tcPr>
            <w:tcW w:w="239" w:type="pct"/>
          </w:tcPr>
          <w:p w14:paraId="62687BE0" w14:textId="77777777" w:rsidR="00AA4E2E" w:rsidRDefault="00AA4E2E" w:rsidP="00AA4E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2" w:type="pct"/>
          </w:tcPr>
          <w:p w14:paraId="5D6529B9" w14:textId="77777777" w:rsidR="00AA4E2E" w:rsidRDefault="00AA4E2E" w:rsidP="00AA4E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14:paraId="0CFE86E3" w14:textId="77777777" w:rsidR="00AA4E2E" w:rsidRDefault="00AA4E2E" w:rsidP="00AA4E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pct"/>
          </w:tcPr>
          <w:p w14:paraId="1B895C6D" w14:textId="77777777" w:rsidR="00AA4E2E" w:rsidRDefault="00AA4E2E" w:rsidP="00AA4E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</w:tcPr>
          <w:p w14:paraId="7FAB90A5" w14:textId="77777777" w:rsidR="00AA4E2E" w:rsidRDefault="00AA4E2E" w:rsidP="00AA4E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E2E" w14:paraId="4E9795D9" w14:textId="77777777" w:rsidTr="00897A27">
        <w:trPr>
          <w:gridAfter w:val="1"/>
          <w:wAfter w:w="861" w:type="pct"/>
        </w:trPr>
        <w:tc>
          <w:tcPr>
            <w:tcW w:w="239" w:type="pct"/>
          </w:tcPr>
          <w:p w14:paraId="6647B7B4" w14:textId="77777777" w:rsidR="00AA4E2E" w:rsidRDefault="00AA4E2E" w:rsidP="00AA4E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2" w:type="pct"/>
          </w:tcPr>
          <w:p w14:paraId="685F6767" w14:textId="77777777" w:rsidR="00AA4E2E" w:rsidRDefault="00AA4E2E" w:rsidP="00AA4E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14:paraId="2F0ED3A7" w14:textId="77777777" w:rsidR="00AA4E2E" w:rsidRDefault="00AA4E2E" w:rsidP="00AA4E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pct"/>
          </w:tcPr>
          <w:p w14:paraId="66DA8375" w14:textId="77777777" w:rsidR="00AA4E2E" w:rsidRDefault="00AA4E2E" w:rsidP="00AA4E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</w:tcPr>
          <w:p w14:paraId="67F21EE1" w14:textId="77777777" w:rsidR="00AA4E2E" w:rsidRDefault="00AA4E2E" w:rsidP="00AA4E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E2E" w14:paraId="38210050" w14:textId="77777777" w:rsidTr="00897A27">
        <w:trPr>
          <w:gridAfter w:val="1"/>
          <w:wAfter w:w="861" w:type="pct"/>
        </w:trPr>
        <w:tc>
          <w:tcPr>
            <w:tcW w:w="239" w:type="pct"/>
          </w:tcPr>
          <w:p w14:paraId="285C8631" w14:textId="77777777" w:rsidR="00AA4E2E" w:rsidRDefault="00AA4E2E" w:rsidP="00AA4E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22" w:type="pct"/>
          </w:tcPr>
          <w:p w14:paraId="0094CFE9" w14:textId="77777777" w:rsidR="00AA4E2E" w:rsidRDefault="00AA4E2E" w:rsidP="00AA4E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14:paraId="67F8C368" w14:textId="77777777" w:rsidR="00AA4E2E" w:rsidRDefault="00AA4E2E" w:rsidP="00AA4E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pct"/>
          </w:tcPr>
          <w:p w14:paraId="4D6D5B9A" w14:textId="77777777" w:rsidR="00AA4E2E" w:rsidRDefault="00AA4E2E" w:rsidP="00AA4E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</w:tcPr>
          <w:p w14:paraId="775FFAAF" w14:textId="77777777" w:rsidR="00AA4E2E" w:rsidRDefault="00AA4E2E" w:rsidP="00AA4E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E2E" w14:paraId="34678CDC" w14:textId="77777777" w:rsidTr="00897A27">
        <w:trPr>
          <w:gridAfter w:val="1"/>
          <w:wAfter w:w="861" w:type="pct"/>
        </w:trPr>
        <w:tc>
          <w:tcPr>
            <w:tcW w:w="239" w:type="pct"/>
          </w:tcPr>
          <w:p w14:paraId="6515D6E6" w14:textId="77777777" w:rsidR="00AA4E2E" w:rsidRDefault="00AA4E2E" w:rsidP="00AA4E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22" w:type="pct"/>
          </w:tcPr>
          <w:p w14:paraId="11E22D98" w14:textId="77777777" w:rsidR="00AA4E2E" w:rsidRDefault="00AA4E2E" w:rsidP="00AA4E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14:paraId="2CFBD33F" w14:textId="77777777" w:rsidR="00AA4E2E" w:rsidRDefault="00AA4E2E" w:rsidP="00AA4E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pct"/>
          </w:tcPr>
          <w:p w14:paraId="53E3E61C" w14:textId="77777777" w:rsidR="00AA4E2E" w:rsidRDefault="00AA4E2E" w:rsidP="00AA4E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</w:tcPr>
          <w:p w14:paraId="68FFB249" w14:textId="77777777" w:rsidR="00AA4E2E" w:rsidRDefault="00AA4E2E" w:rsidP="00AA4E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E2E" w14:paraId="53C597BD" w14:textId="77777777" w:rsidTr="00897A27">
        <w:trPr>
          <w:gridAfter w:val="1"/>
          <w:wAfter w:w="861" w:type="pct"/>
        </w:trPr>
        <w:tc>
          <w:tcPr>
            <w:tcW w:w="239" w:type="pct"/>
          </w:tcPr>
          <w:p w14:paraId="0393B4CF" w14:textId="77777777" w:rsidR="00AA4E2E" w:rsidRDefault="00AA4E2E" w:rsidP="00AA4E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22" w:type="pct"/>
          </w:tcPr>
          <w:p w14:paraId="548C175B" w14:textId="77777777" w:rsidR="00AA4E2E" w:rsidRDefault="00AA4E2E" w:rsidP="00AA4E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14:paraId="1D68D3B4" w14:textId="77777777" w:rsidR="00AA4E2E" w:rsidRDefault="00AA4E2E" w:rsidP="00AA4E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pct"/>
          </w:tcPr>
          <w:p w14:paraId="598E6B78" w14:textId="77777777" w:rsidR="00AA4E2E" w:rsidRDefault="00AA4E2E" w:rsidP="00AA4E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</w:tcPr>
          <w:p w14:paraId="47BDB495" w14:textId="77777777" w:rsidR="00AA4E2E" w:rsidRDefault="00AA4E2E" w:rsidP="00AA4E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E2E" w14:paraId="5BCD956E" w14:textId="77777777" w:rsidTr="00897A27">
        <w:trPr>
          <w:gridAfter w:val="1"/>
          <w:wAfter w:w="861" w:type="pct"/>
        </w:trPr>
        <w:tc>
          <w:tcPr>
            <w:tcW w:w="239" w:type="pct"/>
          </w:tcPr>
          <w:p w14:paraId="5E5AFECE" w14:textId="77777777" w:rsidR="00AA4E2E" w:rsidRDefault="00AA4E2E" w:rsidP="00AA4E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22" w:type="pct"/>
          </w:tcPr>
          <w:p w14:paraId="63EE1A2C" w14:textId="77777777" w:rsidR="00AA4E2E" w:rsidRDefault="00AA4E2E" w:rsidP="00AA4E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14:paraId="406EF50F" w14:textId="77777777" w:rsidR="00AA4E2E" w:rsidRDefault="00AA4E2E" w:rsidP="00AA4E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pct"/>
          </w:tcPr>
          <w:p w14:paraId="7BBC0993" w14:textId="77777777" w:rsidR="00AA4E2E" w:rsidRDefault="00AA4E2E" w:rsidP="00AA4E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</w:tcPr>
          <w:p w14:paraId="77C85764" w14:textId="77777777" w:rsidR="00AA4E2E" w:rsidRDefault="00AA4E2E" w:rsidP="00AA4E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1FF196" w14:textId="30923A57" w:rsidR="008714C9" w:rsidRDefault="008714C9" w:rsidP="009C14B4">
      <w:pPr>
        <w:shd w:val="clear" w:color="auto" w:fill="FFFFFF" w:themeFill="background1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</w:pPr>
    </w:p>
    <w:p w14:paraId="74D4F717" w14:textId="2918253E" w:rsidR="009F1B1E" w:rsidRDefault="009F1B1E" w:rsidP="009C14B4">
      <w:pPr>
        <w:shd w:val="clear" w:color="auto" w:fill="FFFFFF" w:themeFill="background1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</w:pPr>
    </w:p>
    <w:p w14:paraId="1E5986FB" w14:textId="6B9BFB49" w:rsidR="009F1B1E" w:rsidRDefault="009F1B1E" w:rsidP="009C14B4">
      <w:pPr>
        <w:shd w:val="clear" w:color="auto" w:fill="FFFFFF" w:themeFill="background1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</w:pPr>
    </w:p>
    <w:p w14:paraId="5A0410E3" w14:textId="77777777" w:rsidR="009F1B1E" w:rsidRDefault="009F1B1E" w:rsidP="009C14B4">
      <w:pPr>
        <w:shd w:val="clear" w:color="auto" w:fill="FFFFFF" w:themeFill="background1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</w:pPr>
    </w:p>
    <w:p w14:paraId="1760CAC9" w14:textId="77777777" w:rsidR="00D300B7" w:rsidRPr="00897A27" w:rsidRDefault="00D300B7" w:rsidP="009C14B4">
      <w:pPr>
        <w:shd w:val="clear" w:color="auto" w:fill="FFFFFF" w:themeFill="background1"/>
        <w:spacing w:after="0" w:line="240" w:lineRule="auto"/>
        <w:textAlignment w:val="top"/>
        <w:rPr>
          <w:rFonts w:ascii="Arial" w:eastAsia="Times New Roman" w:hAnsi="Arial" w:cs="Arial"/>
          <w:b/>
          <w:color w:val="333333"/>
          <w:sz w:val="18"/>
          <w:szCs w:val="18"/>
          <w:lang w:val="pt-PT" w:eastAsia="pt-BR"/>
        </w:rPr>
      </w:pPr>
      <w:r w:rsidRPr="00897A27">
        <w:rPr>
          <w:rFonts w:ascii="Arial" w:eastAsia="Times New Roman" w:hAnsi="Arial" w:cs="Arial"/>
          <w:b/>
          <w:color w:val="333333"/>
          <w:sz w:val="18"/>
          <w:szCs w:val="18"/>
          <w:lang w:val="pt-PT" w:eastAsia="pt-BR"/>
        </w:rPr>
        <w:t xml:space="preserve">INTERPRETAÇÃO DOS RESULTADOS </w:t>
      </w:r>
    </w:p>
    <w:p w14:paraId="77503A56" w14:textId="77777777" w:rsidR="00D300B7" w:rsidRPr="00D300B7" w:rsidRDefault="00D300B7" w:rsidP="009C14B4">
      <w:pPr>
        <w:shd w:val="clear" w:color="auto" w:fill="FFFFFF" w:themeFill="background1"/>
        <w:spacing w:after="0" w:line="240" w:lineRule="auto"/>
        <w:textAlignment w:val="top"/>
        <w:rPr>
          <w:rFonts w:ascii="Arial" w:eastAsia="Times New Roman" w:hAnsi="Arial" w:cs="Arial"/>
          <w:color w:val="888888"/>
          <w:sz w:val="18"/>
          <w:szCs w:val="18"/>
          <w:lang w:eastAsia="pt-BR"/>
        </w:rPr>
      </w:pP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Maioria nº 1:</w:t>
      </w: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br/>
        <w:t xml:space="preserve">Este cão é extremamente dominante e tem tendências agressivas. É rápido para morder e é geralmente considerado não é bom </w:t>
      </w:r>
      <w:r w:rsidR="00F14DEE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para</w:t>
      </w: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 crianças ou idosos. Quando combinado com um </w:t>
      </w:r>
      <w:r w:rsidRPr="00F14DEE">
        <w:rPr>
          <w:rFonts w:ascii="Arial" w:eastAsia="Times New Roman" w:hAnsi="Arial" w:cs="Arial"/>
          <w:color w:val="333333"/>
          <w:sz w:val="18"/>
          <w:szCs w:val="18"/>
          <w:u w:val="single"/>
          <w:lang w:val="pt-PT" w:eastAsia="pt-BR"/>
        </w:rPr>
        <w:t>1 ou 2 em sensibilidade ao toque,</w:t>
      </w: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 será um cão difícil de treinar. </w:t>
      </w:r>
      <w:r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É</w:t>
      </w: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 um cão para o treinador experiente, treinador competente</w:t>
      </w:r>
      <w:r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 que estabeleça</w:t>
      </w: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 liderança.</w:t>
      </w:r>
    </w:p>
    <w:p w14:paraId="5BDAF3B8" w14:textId="77777777" w:rsidR="00D300B7" w:rsidRPr="00D300B7" w:rsidRDefault="00D300B7" w:rsidP="009C14B4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14:paraId="79C4CB0F" w14:textId="77777777" w:rsidR="00C969D3" w:rsidRDefault="00D300B7" w:rsidP="009C14B4">
      <w:pPr>
        <w:shd w:val="clear" w:color="auto" w:fill="FFFFFF" w:themeFill="background1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</w:pP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Maioria nº 2:</w:t>
      </w: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br/>
        <w:t xml:space="preserve">Este cão é dominante e </w:t>
      </w:r>
      <w:r w:rsidR="00F14DEE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quando</w:t>
      </w: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 provocado p</w:t>
      </w:r>
      <w:r w:rsidR="00F14DEE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ode</w:t>
      </w: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 morder. Responde bem ao tratamento, firme, consistente justo em um adulto da f</w:t>
      </w:r>
      <w:r w:rsidR="00F14DEE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amília, e é provável que seja um</w:t>
      </w: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 animal de estimação leal uma vez que respeit</w:t>
      </w:r>
      <w:r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e</w:t>
      </w: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 o seu líder humano. </w:t>
      </w:r>
      <w:r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P</w:t>
      </w: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ode ser muito ativo para idosos, e também dominante para crianças pequenas.</w:t>
      </w: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br/>
      </w: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br/>
        <w:t>Maioria nº 3:</w:t>
      </w: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br/>
        <w:t>Este cão aceita líderes humanos facilmente. É a melhor perspectiva para o proprietário médio, adapta-se bem às novas situações e geralmente bo</w:t>
      </w:r>
      <w:r w:rsidR="00F14DEE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m</w:t>
      </w: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 com crianças e idosos, embora possa estar inclinado a </w:t>
      </w:r>
      <w:r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ser</w:t>
      </w: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 ativo. Faz uma boa perspectiva da obediência e, geralmente, tem uma abordagem de senso comum para a vida.</w:t>
      </w: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br/>
      </w: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br/>
        <w:t>Maioria nº 4:</w:t>
      </w: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br/>
        <w:t>Este cão é submisso e vai se adaptar a maioria das famílias. Pode ser um pouco menos sociáveis ​​e ativos do que um cão marcando principalmente de três. Se dá bem com as crianças em geral e</w:t>
      </w:r>
      <w:r w:rsidR="00F14DEE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 com treinamento também.</w:t>
      </w: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br/>
      </w: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br/>
        <w:t>Maioria nº 5:</w:t>
      </w: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br/>
        <w:t>Este cão é extremamente dócil e precisa de tratamento especial para construir confiança e</w:t>
      </w:r>
      <w:r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 faze-lo</w:t>
      </w: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 sair de sua concha. Não se adaptam bem a mudança</w:t>
      </w:r>
      <w:r w:rsidR="00F14DEE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s</w:t>
      </w: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 e confus</w:t>
      </w:r>
      <w:r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ões, </w:t>
      </w: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precisa de um ambiente muito regular, estruturad</w:t>
      </w:r>
      <w:r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o</w:t>
      </w: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. Geralmente</w:t>
      </w:r>
      <w:r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 é seguro</w:t>
      </w: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 em torno das crianças e mord</w:t>
      </w:r>
      <w:r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em</w:t>
      </w: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 apenas quando severamente estressados. Não </w:t>
      </w:r>
      <w:r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é </w:t>
      </w: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uma boa escolha para um iniciante, pois assusta facilmente, e leva muito tempo para se acostumar a novas experiências.</w:t>
      </w:r>
    </w:p>
    <w:p w14:paraId="0DAEE9E6" w14:textId="77777777" w:rsidR="00C969D3" w:rsidRDefault="00C969D3" w:rsidP="009C14B4">
      <w:pPr>
        <w:shd w:val="clear" w:color="auto" w:fill="FFFFFF" w:themeFill="background1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</w:pPr>
    </w:p>
    <w:p w14:paraId="0A4FE251" w14:textId="77777777" w:rsidR="009C14B4" w:rsidRDefault="00D300B7" w:rsidP="009C14B4">
      <w:pPr>
        <w:shd w:val="clear" w:color="auto" w:fill="FFFFFF" w:themeFill="background1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</w:pP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Maioria nº 6:</w:t>
      </w:r>
      <w:r w:rsidRPr="00D300B7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br/>
      </w:r>
      <w:r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Este cão é independente, não é carinhoso e pode não gostar de carinho e afago.</w:t>
      </w:r>
      <w:r w:rsidR="009C14B4"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 D</w:t>
      </w:r>
      <w:r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ifícil estabelecer uma relação com ele de trabalho ou como um animal de estimação. Não recomendado para crianças que podem forçar a atenção sobre ele, não é o cão de um novato.</w:t>
      </w:r>
    </w:p>
    <w:p w14:paraId="35A9F506" w14:textId="77777777" w:rsidR="00C969D3" w:rsidRDefault="00C969D3" w:rsidP="009C14B4">
      <w:pPr>
        <w:shd w:val="clear" w:color="auto" w:fill="FFFFFF" w:themeFill="background1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val="pt-PT" w:eastAsia="pt-BR"/>
        </w:rPr>
      </w:pPr>
    </w:p>
    <w:p w14:paraId="5429B87A" w14:textId="77777777" w:rsidR="009C14B4" w:rsidRPr="009C14B4" w:rsidRDefault="00D300B7" w:rsidP="009C14B4">
      <w:pPr>
        <w:shd w:val="clear" w:color="auto" w:fill="FFFFFF" w:themeFill="background1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</w:pPr>
      <w:r w:rsidRPr="00D300B7">
        <w:rPr>
          <w:rFonts w:ascii="Arial" w:eastAsia="Times New Roman" w:hAnsi="Arial" w:cs="Arial"/>
          <w:color w:val="333333"/>
          <w:sz w:val="24"/>
          <w:szCs w:val="24"/>
          <w:lang w:val="pt-PT" w:eastAsia="pt-BR"/>
        </w:rPr>
        <w:br/>
      </w:r>
      <w:r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a) Quando combinado com </w:t>
      </w:r>
      <w:r w:rsidR="009C14B4"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1</w:t>
      </w:r>
      <w:r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(especialmente na contenção), o cão independente é susceptível de morder sob stre</w:t>
      </w:r>
      <w:r w:rsidR="00F14DEE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ss.</w:t>
      </w:r>
      <w:r w:rsidR="00F14DEE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br/>
        <w:t>b) Quando combinado com o 5,</w:t>
      </w:r>
      <w:r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 o cão independente provável</w:t>
      </w:r>
      <w:r w:rsidR="009C14B4"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mente se esconderá</w:t>
      </w:r>
      <w:r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 das pessoas, ou congelar</w:t>
      </w:r>
      <w:r w:rsidR="009C14B4"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á</w:t>
      </w:r>
      <w:r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 quando fo</w:t>
      </w:r>
      <w:r w:rsidR="00F14DEE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r</w:t>
      </w:r>
      <w:r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 abordado por um desconhecido.</w:t>
      </w:r>
      <w:r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br/>
        <w:t>Nenhum padrão claro (vários 1, a 2 e 5 do):</w:t>
      </w:r>
      <w:r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br/>
        <w:t xml:space="preserve">Este cão pode não estar se sentindo bem. Talvez apenas comeu ou foi recentemente vermifugados. Aguarde dois dias e re-teste. Se o teste ainda mostra grandes variações (lotes de 1 e 5), isto é, provavelmente, imprevisível e improvável que seja um bom animal de estimação ou do cão </w:t>
      </w:r>
      <w:r w:rsidR="00F14DEE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de </w:t>
      </w:r>
      <w:r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obediência</w:t>
      </w:r>
      <w:r w:rsidRPr="00D300B7">
        <w:rPr>
          <w:rFonts w:ascii="Arial" w:eastAsia="Times New Roman" w:hAnsi="Arial" w:cs="Arial"/>
          <w:color w:val="333333"/>
          <w:sz w:val="24"/>
          <w:szCs w:val="24"/>
          <w:lang w:val="pt-PT" w:eastAsia="pt-BR"/>
        </w:rPr>
        <w:t>.</w:t>
      </w:r>
      <w:r w:rsidRPr="00D300B7">
        <w:rPr>
          <w:rFonts w:ascii="Arial" w:eastAsia="Times New Roman" w:hAnsi="Arial" w:cs="Arial"/>
          <w:color w:val="333333"/>
          <w:sz w:val="24"/>
          <w:szCs w:val="24"/>
          <w:lang w:val="pt-PT" w:eastAsia="pt-BR"/>
        </w:rPr>
        <w:br/>
      </w:r>
      <w:r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PONTUAÇÃO </w:t>
      </w:r>
    </w:p>
    <w:p w14:paraId="5F96FD3B" w14:textId="77777777" w:rsidR="009C14B4" w:rsidRDefault="00D300B7" w:rsidP="009C14B4">
      <w:pPr>
        <w:shd w:val="clear" w:color="auto" w:fill="FFFFFF" w:themeFill="background1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</w:pPr>
      <w:r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3 em atra</w:t>
      </w:r>
      <w:r w:rsidR="008C7F9A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1</w:t>
      </w:r>
      <w:r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ção Social e Dominação Social:</w:t>
      </w:r>
      <w:r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br/>
        <w:t>O cão socialmente atraído é mais facilmente ensinado a vir e mais simpático. Seu interesse nas pessoas pode ser uma ferramenta útil na formação, apesar de outros escores.</w:t>
      </w:r>
      <w:r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br/>
      </w:r>
    </w:p>
    <w:p w14:paraId="3E7DA344" w14:textId="77777777" w:rsidR="009C14B4" w:rsidRDefault="00D300B7" w:rsidP="009C14B4">
      <w:pPr>
        <w:shd w:val="clear" w:color="auto" w:fill="FFFFFF" w:themeFill="background1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</w:pPr>
      <w:r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1 em restrição e 1 em sensibilidade ao toque:</w:t>
      </w:r>
      <w:r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br/>
        <w:t xml:space="preserve">O cão dominante </w:t>
      </w:r>
      <w:r w:rsidR="00F14DEE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e </w:t>
      </w:r>
      <w:r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agressiv</w:t>
      </w:r>
      <w:r w:rsid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o, insensível ao toque, será </w:t>
      </w:r>
      <w:r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extremamente difícil para alguém que não seja um </w:t>
      </w:r>
      <w:r w:rsidR="00F14DEE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condutor</w:t>
      </w:r>
      <w:r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 excepcionalmente competente.</w:t>
      </w:r>
      <w:r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br/>
      </w:r>
    </w:p>
    <w:p w14:paraId="74ED3194" w14:textId="77777777" w:rsidR="009C14B4" w:rsidRDefault="00F14DEE" w:rsidP="009C14B4">
      <w:pPr>
        <w:shd w:val="clear" w:color="auto" w:fill="FFFFFF" w:themeFill="background1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5 em Estabilidade:</w:t>
      </w:r>
      <w:r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br/>
        <w:t>Este</w:t>
      </w:r>
      <w:r w:rsidR="00D300B7"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 é suscetível de ser um cão </w:t>
      </w:r>
      <w:r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com características de pavor,</w:t>
      </w:r>
      <w:r w:rsidR="00D300B7"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 que nunca é desejável. Ele exige uma grande dose de trabalho extra para obter um cão assustador adaptado a novas situações e eles geralmente não podem ser</w:t>
      </w:r>
      <w:r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 assustados, o que gerará</w:t>
      </w:r>
      <w:r w:rsidR="00D300B7"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 uma crise.</w:t>
      </w:r>
      <w:r w:rsidR="00D300B7"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br/>
      </w:r>
    </w:p>
    <w:p w14:paraId="4A93FEB7" w14:textId="77777777" w:rsidR="00D300B7" w:rsidRPr="009C14B4" w:rsidRDefault="00D300B7" w:rsidP="009C14B4">
      <w:pPr>
        <w:shd w:val="clear" w:color="auto" w:fill="FFFFFF" w:themeFill="background1"/>
        <w:spacing w:after="0" w:line="240" w:lineRule="auto"/>
        <w:textAlignment w:val="top"/>
        <w:rPr>
          <w:rFonts w:ascii="Arial" w:eastAsia="Times New Roman" w:hAnsi="Arial" w:cs="Arial"/>
          <w:color w:val="888888"/>
          <w:sz w:val="18"/>
          <w:szCs w:val="18"/>
          <w:lang w:eastAsia="pt-BR"/>
        </w:rPr>
      </w:pPr>
      <w:r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5 em sensibilidade ao toque e som:</w:t>
      </w:r>
      <w:r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br/>
      </w:r>
      <w:r w:rsid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>Também pode ser muito dificil</w:t>
      </w:r>
      <w:r w:rsidRPr="009C14B4">
        <w:rPr>
          <w:rFonts w:ascii="Arial" w:eastAsia="Times New Roman" w:hAnsi="Arial" w:cs="Arial"/>
          <w:color w:val="333333"/>
          <w:sz w:val="18"/>
          <w:szCs w:val="18"/>
          <w:lang w:val="pt-PT" w:eastAsia="pt-BR"/>
        </w:rPr>
        <w:t xml:space="preserve"> e merece um tratamento delicado para evitar que o cão fique assustado.</w:t>
      </w:r>
    </w:p>
    <w:p w14:paraId="2A9F8760" w14:textId="77777777" w:rsidR="00D300B7" w:rsidRPr="009C14B4" w:rsidRDefault="00D300B7" w:rsidP="00D300B7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sz w:val="18"/>
          <w:szCs w:val="18"/>
          <w:lang w:eastAsia="pt-BR"/>
        </w:rPr>
      </w:pPr>
    </w:p>
    <w:p w14:paraId="45193FFF" w14:textId="77777777" w:rsidR="00D300B7" w:rsidRPr="009C14B4" w:rsidRDefault="00D300B7" w:rsidP="00681EC7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14:paraId="74B8F678" w14:textId="77777777" w:rsidR="00AA4E2E" w:rsidRPr="00D300B7" w:rsidRDefault="00AA4E2E" w:rsidP="00681EC7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14:paraId="76D45BD1" w14:textId="77777777" w:rsidR="00AA4E2E" w:rsidRPr="00D300B7" w:rsidRDefault="00AA4E2E" w:rsidP="00681EC7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14:paraId="4BD35570" w14:textId="77777777" w:rsidR="00AA4E2E" w:rsidRPr="00D300B7" w:rsidRDefault="00AA4E2E" w:rsidP="00681EC7">
      <w:pPr>
        <w:shd w:val="clear" w:color="auto" w:fill="FFFFFF" w:themeFill="background1"/>
      </w:pPr>
    </w:p>
    <w:p w14:paraId="058194EA" w14:textId="77777777" w:rsidR="00596B44" w:rsidRPr="00D300B7" w:rsidRDefault="00596B44" w:rsidP="00681EC7">
      <w:pPr>
        <w:shd w:val="clear" w:color="auto" w:fill="FFFFFF" w:themeFill="background1"/>
      </w:pPr>
    </w:p>
    <w:p w14:paraId="573A85B6" w14:textId="77777777" w:rsidR="002662A7" w:rsidRPr="00D300B7" w:rsidRDefault="002662A7" w:rsidP="00681EC7">
      <w:pPr>
        <w:shd w:val="clear" w:color="auto" w:fill="FFFFFF" w:themeFill="background1"/>
      </w:pPr>
    </w:p>
    <w:sectPr w:rsidR="002662A7" w:rsidRPr="00D300B7" w:rsidSect="00897A27"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0BA2" w14:textId="77777777" w:rsidR="0061254E" w:rsidRDefault="0061254E" w:rsidP="00897A27">
      <w:pPr>
        <w:spacing w:after="0" w:line="240" w:lineRule="auto"/>
      </w:pPr>
      <w:r>
        <w:separator/>
      </w:r>
    </w:p>
  </w:endnote>
  <w:endnote w:type="continuationSeparator" w:id="0">
    <w:p w14:paraId="2CBC0089" w14:textId="77777777" w:rsidR="0061254E" w:rsidRDefault="0061254E" w:rsidP="0089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 Vera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A956" w14:textId="6C344BAB" w:rsidR="0061254E" w:rsidRPr="00D27EAD" w:rsidRDefault="00606EC7" w:rsidP="00897A27">
    <w:pPr>
      <w:pStyle w:val="Rodap"/>
      <w:pBdr>
        <w:top w:val="single" w:sz="4" w:space="1" w:color="auto"/>
      </w:pBdr>
      <w:rPr>
        <w:rFonts w:ascii="Ecofont Vera Sans" w:hAnsi="Ecofont Vera Sans" w:cs="Arial"/>
        <w:sz w:val="20"/>
        <w:szCs w:val="20"/>
      </w:rPr>
    </w:pPr>
    <w:r>
      <w:rPr>
        <w:rFonts w:ascii="Ecofont Vera Sans" w:hAnsi="Ecofont Vera Sans" w:cs="Arial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0B5A3C" wp14:editId="3CA04999">
              <wp:simplePos x="0" y="0"/>
              <wp:positionH relativeFrom="column">
                <wp:posOffset>4105275</wp:posOffset>
              </wp:positionH>
              <wp:positionV relativeFrom="paragraph">
                <wp:posOffset>195580</wp:posOffset>
              </wp:positionV>
              <wp:extent cx="1848485" cy="596265"/>
              <wp:effectExtent l="0" t="0" r="571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8485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C4555" w14:textId="77777777" w:rsidR="0061254E" w:rsidRDefault="0061254E" w:rsidP="00897A27">
                          <w:pPr>
                            <w:pStyle w:val="Rodap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Rodovia Geraldo Silva Nascimento</w:t>
                          </w:r>
                          <w:r w:rsidRPr="00F006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</w:p>
                        <w:p w14:paraId="7F7C7DE8" w14:textId="77777777" w:rsidR="0061254E" w:rsidRDefault="0061254E" w:rsidP="00897A27">
                          <w:pPr>
                            <w:pStyle w:val="Rodap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km 2,5, Zona Rural –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Urutaí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/GO</w:t>
                          </w:r>
                          <w:r w:rsidRPr="00F006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5F717AD" w14:textId="77777777" w:rsidR="0061254E" w:rsidRDefault="0061254E" w:rsidP="00897A27">
                          <w:pPr>
                            <w:pStyle w:val="Rodap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006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P. 75790-000</w:t>
                          </w:r>
                        </w:p>
                        <w:p w14:paraId="5354455A" w14:textId="77777777" w:rsidR="0061254E" w:rsidRDefault="0061254E" w:rsidP="00897A27">
                          <w:pPr>
                            <w:pStyle w:val="Rodap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Telefone: (64</w:t>
                          </w:r>
                          <w:r w:rsidRPr="00F006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)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3465-1930</w:t>
                          </w:r>
                          <w:r w:rsidRPr="00F006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0B5A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.25pt;margin-top:15.4pt;width:145.55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/6qBQIAAO8DAAAOAAAAZHJzL2Uyb0RvYy54bWysU9tu2zAMfR+wfxD0vjgJkqw14hRdigwD&#10;ugvQ7gNkWbaFyaJGKbGzrx8lu1m2vQ2zAUEUqUOeQ2p7N3SGnRR6Dbbgi9mcM2UlVNo2Bf/6fHhz&#10;w5kPwlbCgFUFPyvP73avX217l6sltGAqhYxArM97V/A2BJdnmZet6oSfgVOWnDVgJwKZ2GQVip7Q&#10;O5Mt5/NN1gNWDkEq7+n0YXTyXcKvayXD57r2KjBTcKotpBXTWsY1221F3qBwrZZTGeIfquiEtpT0&#10;AvUggmBH1H9BdVoieKjDTEKXQV1rqRIHYrOY/8HmqRVOJS4kjncXmfz/g5WfTl+Q6arga86s6KhF&#10;z2oI7B0MbBnV6Z3PKejJUVgY6Ji6nJh69wjym2cW9q2wjbpHhL5VoqLqFvFmdnV1xPERpOw/QkVp&#10;xDFAAhpq7KJ0JAYjdOrS+dKZWIqMKW9W9FOJknzr281ys04pRP5y26EP7xV0LG4KjtT5hC5Ojz7E&#10;akT+EhKTeTC6OmhjkoFNuTfIToKm5JC+Cf23MGNjsIV4bUSMJ4lmZDZyDEM5TLKVUJ2JMMI4dfRK&#10;aNMC/uCsp4kruP9+FKg4Mx8siXa7WK3iiCZjtX67JAOvPeW1R1hJUAUPnI3bfRjH+uhQNy1lGttk&#10;4Z6ErnXSIHZkrGqqm6YqSTO9gDi213aK+vVOdz8BAAD//wMAUEsDBBQABgAIAAAAIQB3d+rH3gAA&#10;AAoBAAAPAAAAZHJzL2Rvd25yZXYueG1sTI9BTsMwEEX3SNzBGiQ2iDq0qUNDnAqQQGxbeoBJPE0i&#10;YjuK3Sa9PcOKLkfz9P/7xXa2vTjTGDrvNDwtEhDkam8612g4fH88PoMIEZ3B3jvScKEA2/L2psDc&#10;+Mnt6LyPjeAQF3LU0MY45FKGuiWLYeEHcvw7+tFi5HNspBlx4nDby2WSKGmxc9zQ4kDvLdU/+5PV&#10;cPyaHtabqfqMh2yXqjfssspftL6/m19fQESa4z8Mf/qsDiU7Vf7kTBC9BpWqNaMaVglPYGCzyhSI&#10;isllmoEsC3k9ofwFAAD//wMAUEsBAi0AFAAGAAgAAAAhALaDOJL+AAAA4QEAABMAAAAAAAAAAAAA&#10;AAAAAAAAAFtDb250ZW50X1R5cGVzXS54bWxQSwECLQAUAAYACAAAACEAOP0h/9YAAACUAQAACwAA&#10;AAAAAAAAAAAAAAAvAQAAX3JlbHMvLnJlbHNQSwECLQAUAAYACAAAACEAeev+qgUCAADvAwAADgAA&#10;AAAAAAAAAAAAAAAuAgAAZHJzL2Uyb0RvYy54bWxQSwECLQAUAAYACAAAACEAd3fqx94AAAAKAQAA&#10;DwAAAAAAAAAAAAAAAABfBAAAZHJzL2Rvd25yZXYueG1sUEsFBgAAAAAEAAQA8wAAAGoFAAAAAA==&#10;" stroked="f">
              <v:textbox>
                <w:txbxContent>
                  <w:p w14:paraId="097C4555" w14:textId="77777777" w:rsidR="0061254E" w:rsidRDefault="0061254E" w:rsidP="00897A27">
                    <w:pPr>
                      <w:pStyle w:val="Rodap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Rodovia Geraldo Silva Nascimento</w:t>
                    </w:r>
                    <w:r w:rsidRPr="00F006F8"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</w:p>
                  <w:p w14:paraId="7F7C7DE8" w14:textId="77777777" w:rsidR="0061254E" w:rsidRDefault="0061254E" w:rsidP="00897A27">
                    <w:pPr>
                      <w:pStyle w:val="Rodap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km 2,5, Zona Rural –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Urutaí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/GO</w:t>
                    </w:r>
                    <w:r w:rsidRPr="00F006F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65F717AD" w14:textId="77777777" w:rsidR="0061254E" w:rsidRDefault="0061254E" w:rsidP="00897A27">
                    <w:pPr>
                      <w:pStyle w:val="Rodap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006F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P. 75790-000</w:t>
                    </w:r>
                  </w:p>
                  <w:p w14:paraId="5354455A" w14:textId="77777777" w:rsidR="0061254E" w:rsidRDefault="0061254E" w:rsidP="00897A27">
                    <w:pPr>
                      <w:pStyle w:val="Rodap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Telefone: (64</w:t>
                    </w:r>
                    <w:r w:rsidRPr="00F006F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)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3465-1930</w:t>
                    </w:r>
                    <w:r w:rsidRPr="00F006F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1254E">
      <w:rPr>
        <w:rFonts w:ascii="Ecofont Vera Sans" w:hAnsi="Ecofont Vera Sans" w:cs="Arial"/>
        <w:noProof/>
        <w:sz w:val="20"/>
        <w:szCs w:val="20"/>
        <w:lang w:val="en-US"/>
      </w:rPr>
      <w:drawing>
        <wp:inline distT="0" distB="0" distL="0" distR="0" wp14:anchorId="03917170" wp14:editId="7DB98DA8">
          <wp:extent cx="2103589" cy="595480"/>
          <wp:effectExtent l="0" t="0" r="0" b="0"/>
          <wp:docPr id="4" name="Imagem 3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9418" cy="597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254E" w:rsidRPr="00D27EAD">
      <w:rPr>
        <w:rFonts w:ascii="Ecofont Vera Sans" w:hAnsi="Ecofont Vera Sans" w:cs="Arial"/>
        <w:sz w:val="20"/>
        <w:szCs w:val="20"/>
      </w:rPr>
      <w:t xml:space="preserve">  </w:t>
    </w:r>
    <w:r w:rsidR="0061254E">
      <w:rPr>
        <w:rFonts w:ascii="Ecofont Vera Sans" w:hAnsi="Ecofont Vera Sans" w:cs="Arial"/>
        <w:sz w:val="20"/>
        <w:szCs w:val="20"/>
      </w:rPr>
      <w:t xml:space="preserve">          </w:t>
    </w:r>
    <w:r w:rsidR="0061254E">
      <w:rPr>
        <w:rFonts w:ascii="Ecofont Vera Sans" w:hAnsi="Ecofont Vera Sans" w:cs="Arial"/>
        <w:noProof/>
        <w:sz w:val="20"/>
        <w:szCs w:val="20"/>
        <w:lang w:val="en-US"/>
      </w:rPr>
      <w:drawing>
        <wp:inline distT="0" distB="0" distL="0" distR="0" wp14:anchorId="527C5A2B" wp14:editId="079C1272">
          <wp:extent cx="759759" cy="759759"/>
          <wp:effectExtent l="0" t="0" r="0" b="0"/>
          <wp:docPr id="3" name="Imagem 0" descr="Logo Cão Gu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̃o Gui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759" cy="759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254E">
      <w:rPr>
        <w:rFonts w:ascii="Ecofont Vera Sans" w:hAnsi="Ecofont Vera Sans" w:cs="Arial"/>
        <w:sz w:val="20"/>
        <w:szCs w:val="20"/>
      </w:rPr>
      <w:t xml:space="preserve">                           </w:t>
    </w:r>
  </w:p>
  <w:p w14:paraId="51E13856" w14:textId="77777777" w:rsidR="0061254E" w:rsidRPr="00897A27" w:rsidRDefault="0061254E" w:rsidP="00897A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7B443" w14:textId="77777777" w:rsidR="0061254E" w:rsidRDefault="0061254E" w:rsidP="00897A27">
      <w:pPr>
        <w:spacing w:after="0" w:line="240" w:lineRule="auto"/>
      </w:pPr>
      <w:r>
        <w:separator/>
      </w:r>
    </w:p>
  </w:footnote>
  <w:footnote w:type="continuationSeparator" w:id="0">
    <w:p w14:paraId="5297A56C" w14:textId="77777777" w:rsidR="0061254E" w:rsidRDefault="0061254E" w:rsidP="00897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C7"/>
    <w:rsid w:val="000017FC"/>
    <w:rsid w:val="00023BCB"/>
    <w:rsid w:val="0020642B"/>
    <w:rsid w:val="002662A7"/>
    <w:rsid w:val="004A005B"/>
    <w:rsid w:val="00596B44"/>
    <w:rsid w:val="00606EC7"/>
    <w:rsid w:val="0061254E"/>
    <w:rsid w:val="00681EC7"/>
    <w:rsid w:val="00782780"/>
    <w:rsid w:val="007B7017"/>
    <w:rsid w:val="008714C9"/>
    <w:rsid w:val="00897A27"/>
    <w:rsid w:val="008C7F9A"/>
    <w:rsid w:val="008F0A80"/>
    <w:rsid w:val="009C14B4"/>
    <w:rsid w:val="009F1B1E"/>
    <w:rsid w:val="00AA4E2E"/>
    <w:rsid w:val="00B00E5D"/>
    <w:rsid w:val="00C61AB3"/>
    <w:rsid w:val="00C969D3"/>
    <w:rsid w:val="00C96C3F"/>
    <w:rsid w:val="00D00F42"/>
    <w:rsid w:val="00D300B7"/>
    <w:rsid w:val="00D32CD3"/>
    <w:rsid w:val="00D63965"/>
    <w:rsid w:val="00E15A30"/>
    <w:rsid w:val="00E27A07"/>
    <w:rsid w:val="00EB774E"/>
    <w:rsid w:val="00F14DEE"/>
    <w:rsid w:val="00F5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A21307"/>
  <w15:docId w15:val="{8B2C6DAC-4B8C-4B03-B421-4C5F0580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E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681EC7"/>
  </w:style>
  <w:style w:type="table" w:styleId="Tabelacomgrade">
    <w:name w:val="Table Grid"/>
    <w:basedOn w:val="Tabelanormal"/>
    <w:uiPriority w:val="59"/>
    <w:rsid w:val="00681E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Fontepargpadro"/>
    <w:rsid w:val="008F0A80"/>
  </w:style>
  <w:style w:type="paragraph" w:styleId="Textodebalo">
    <w:name w:val="Balloon Text"/>
    <w:basedOn w:val="Normal"/>
    <w:link w:val="TextodebaloChar"/>
    <w:uiPriority w:val="99"/>
    <w:semiHidden/>
    <w:unhideWhenUsed/>
    <w:rsid w:val="009C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4B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7F9A"/>
    <w:pPr>
      <w:ind w:left="720"/>
      <w:contextualSpacing/>
    </w:pPr>
  </w:style>
  <w:style w:type="paragraph" w:styleId="Corpodetexto">
    <w:name w:val="Body Text"/>
    <w:basedOn w:val="Normal"/>
    <w:link w:val="CorpodetextoChar"/>
    <w:rsid w:val="00897A2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97A27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97A27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97A27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97A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7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7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0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2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452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59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4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6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5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598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62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9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09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92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45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9022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32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0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65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0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360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33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1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2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04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9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58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18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0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33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9466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1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2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3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2775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43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0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8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8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55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4936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33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5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35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0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130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17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1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0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8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5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465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55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0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3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05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622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46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7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3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35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00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8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4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615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5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4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3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5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08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46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486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19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5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2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6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33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8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462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47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1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744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44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8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95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87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0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5238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83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7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7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4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8983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1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5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4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39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8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2353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45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85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5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220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9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1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3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0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9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331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6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6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8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546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30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1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7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6690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07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9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94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280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46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0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2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9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370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960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9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9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43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9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599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62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4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3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2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2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0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15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566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5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9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64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01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3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00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693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179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7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3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811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8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1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79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188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3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6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9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03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5031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8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9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5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4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534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94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5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7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577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2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9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56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8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4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6911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8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9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09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6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921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4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5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254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48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1303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Bruna</cp:lastModifiedBy>
  <cp:revision>5</cp:revision>
  <cp:lastPrinted>2013-04-08T13:39:00Z</cp:lastPrinted>
  <dcterms:created xsi:type="dcterms:W3CDTF">2021-10-13T13:20:00Z</dcterms:created>
  <dcterms:modified xsi:type="dcterms:W3CDTF">2021-10-13T13:23:00Z</dcterms:modified>
</cp:coreProperties>
</file>