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7C629" w14:textId="77777777" w:rsidR="006B29DA" w:rsidRPr="006B29DA" w:rsidRDefault="006B29DA" w:rsidP="006B29DA">
      <w:pPr>
        <w:spacing w:before="0" w:after="0" w:line="240" w:lineRule="auto"/>
        <w:rPr>
          <w:rFonts w:eastAsia="Times New Roman" w:cs="Times New Roman"/>
          <w:b w:val="0"/>
          <w:szCs w:val="24"/>
          <w:lang w:eastAsia="pt-BR"/>
        </w:rPr>
      </w:pPr>
      <w:r w:rsidRPr="006B29DA">
        <w:rPr>
          <w:rFonts w:eastAsia="Times New Roman" w:cs="Times New Roman"/>
          <w:bCs/>
          <w:color w:val="000000"/>
          <w:szCs w:val="24"/>
          <w:lang w:eastAsia="pt-BR"/>
        </w:rPr>
        <w:t>ANEXO I</w:t>
      </w:r>
    </w:p>
    <w:p w14:paraId="3309E89D" w14:textId="3AE278EA" w:rsidR="006B29DA" w:rsidRPr="006B29DA" w:rsidRDefault="00DA76F7" w:rsidP="006B29DA">
      <w:pPr>
        <w:spacing w:before="0" w:after="0" w:line="240" w:lineRule="auto"/>
        <w:rPr>
          <w:rFonts w:eastAsia="Times New Roman" w:cs="Times New Roman"/>
          <w:b w:val="0"/>
          <w:szCs w:val="24"/>
          <w:lang w:eastAsia="pt-BR"/>
        </w:rPr>
      </w:pPr>
      <w:r>
        <w:rPr>
          <w:rFonts w:eastAsia="Times New Roman" w:cs="Times New Roman"/>
          <w:bCs/>
          <w:color w:val="000000"/>
          <w:szCs w:val="24"/>
          <w:lang w:eastAsia="pt-BR"/>
        </w:rPr>
        <w:t>TEMPLATE</w:t>
      </w:r>
      <w:r w:rsidR="006B29DA" w:rsidRPr="006B29DA">
        <w:rPr>
          <w:rFonts w:eastAsia="Times New Roman" w:cs="Times New Roman"/>
          <w:bCs/>
          <w:color w:val="000000"/>
          <w:szCs w:val="24"/>
          <w:lang w:eastAsia="pt-BR"/>
        </w:rPr>
        <w:t xml:space="preserve"> PARA ARTIGO CIENTÍFICO</w:t>
      </w:r>
    </w:p>
    <w:p w14:paraId="1E2DA116" w14:textId="77777777" w:rsidR="006B29DA" w:rsidRPr="006B29DA" w:rsidRDefault="006B29DA" w:rsidP="006B29DA">
      <w:pPr>
        <w:spacing w:before="0" w:after="0" w:line="240" w:lineRule="auto"/>
        <w:rPr>
          <w:rFonts w:eastAsia="Times New Roman" w:cs="Times New Roman"/>
          <w:b w:val="0"/>
          <w:szCs w:val="24"/>
          <w:lang w:eastAsia="pt-BR"/>
        </w:rPr>
      </w:pPr>
      <w:r w:rsidRPr="006B29DA">
        <w:rPr>
          <w:rFonts w:eastAsia="Times New Roman" w:cs="Times New Roman"/>
          <w:b w:val="0"/>
          <w:color w:val="000000"/>
          <w:szCs w:val="24"/>
          <w:lang w:eastAsia="pt-BR"/>
        </w:rPr>
        <w:t>A estrutura do texto deve conter os seguintes itens:</w:t>
      </w:r>
    </w:p>
    <w:p w14:paraId="5789787F" w14:textId="77777777" w:rsidR="006B29DA" w:rsidRPr="006B29DA" w:rsidRDefault="006B29DA" w:rsidP="006B29DA">
      <w:pPr>
        <w:spacing w:before="0" w:after="0" w:line="240" w:lineRule="auto"/>
        <w:jc w:val="left"/>
        <w:rPr>
          <w:rFonts w:eastAsia="Times New Roman" w:cs="Times New Roman"/>
          <w:b w:val="0"/>
          <w:szCs w:val="24"/>
          <w:lang w:eastAsia="pt-BR"/>
        </w:rPr>
      </w:pPr>
    </w:p>
    <w:p w14:paraId="4FE0801F" w14:textId="77777777" w:rsidR="006B29DA" w:rsidRPr="006B29DA" w:rsidRDefault="006B29DA" w:rsidP="006B29DA">
      <w:pPr>
        <w:spacing w:before="0" w:after="0" w:line="240" w:lineRule="auto"/>
        <w:rPr>
          <w:rFonts w:eastAsia="Times New Roman" w:cs="Times New Roman"/>
          <w:b w:val="0"/>
          <w:szCs w:val="24"/>
          <w:lang w:eastAsia="pt-BR"/>
        </w:rPr>
      </w:pPr>
      <w:r w:rsidRPr="006B29DA">
        <w:rPr>
          <w:rFonts w:eastAsia="Times New Roman" w:cs="Times New Roman"/>
          <w:bCs/>
          <w:color w:val="000000"/>
          <w:szCs w:val="24"/>
          <w:lang w:eastAsia="pt-BR"/>
        </w:rPr>
        <w:t xml:space="preserve">TÍTULO </w:t>
      </w:r>
      <w:r w:rsidRPr="006B29DA">
        <w:rPr>
          <w:rFonts w:eastAsia="Times New Roman" w:cs="Times New Roman"/>
          <w:b w:val="0"/>
          <w:color w:val="000000"/>
          <w:szCs w:val="24"/>
          <w:lang w:eastAsia="pt-BR"/>
        </w:rPr>
        <w:t>(</w:t>
      </w:r>
      <w:r w:rsidRPr="006B29DA">
        <w:rPr>
          <w:rFonts w:eastAsia="Times New Roman" w:cs="Times New Roman"/>
          <w:bCs/>
          <w:color w:val="000000"/>
          <w:szCs w:val="24"/>
          <w:lang w:eastAsia="pt-BR"/>
        </w:rPr>
        <w:t>EM LETRA MAIÚSCULA, FONTE TIMES NEW ROMAN, TAMANHO 12, EM NEGRITO, CENTRALIZADO)</w:t>
      </w:r>
    </w:p>
    <w:p w14:paraId="729FF2E2" w14:textId="77777777" w:rsidR="006B29DA" w:rsidRPr="006B29DA" w:rsidRDefault="006B29DA" w:rsidP="006B29DA">
      <w:pPr>
        <w:spacing w:before="0" w:after="0" w:line="240" w:lineRule="auto"/>
        <w:jc w:val="left"/>
        <w:rPr>
          <w:rFonts w:eastAsia="Times New Roman" w:cs="Times New Roman"/>
          <w:b w:val="0"/>
          <w:szCs w:val="24"/>
          <w:lang w:eastAsia="pt-BR"/>
        </w:rPr>
      </w:pPr>
    </w:p>
    <w:p w14:paraId="7D35CF32" w14:textId="77777777" w:rsidR="006B29DA" w:rsidRPr="006B29DA" w:rsidRDefault="006B29DA" w:rsidP="006B29DA">
      <w:pPr>
        <w:spacing w:before="0" w:after="0" w:line="240" w:lineRule="auto"/>
        <w:ind w:firstLine="709"/>
        <w:jc w:val="both"/>
        <w:rPr>
          <w:rFonts w:eastAsia="Times New Roman" w:cs="Times New Roman"/>
          <w:b w:val="0"/>
          <w:szCs w:val="24"/>
          <w:lang w:eastAsia="pt-BR"/>
        </w:rPr>
      </w:pPr>
      <w:r w:rsidRPr="006B29DA">
        <w:rPr>
          <w:rFonts w:eastAsia="Times New Roman" w:cs="Times New Roman"/>
          <w:b w:val="0"/>
          <w:color w:val="000000"/>
          <w:szCs w:val="24"/>
          <w:lang w:eastAsia="pt-BR"/>
        </w:rPr>
        <w:t>O título deve ser escrito em letras maiúsculas, centralizado, tamanho 12, sem a formatação itálica. As seções devem ser numeradas sequencialmente a partir da introdução, com tamanho 12 e formatação em negrito.</w:t>
      </w:r>
    </w:p>
    <w:p w14:paraId="145A9E30" w14:textId="77777777" w:rsidR="006B29DA" w:rsidRPr="006B29DA" w:rsidRDefault="006B29DA" w:rsidP="006B29DA">
      <w:pPr>
        <w:spacing w:before="0" w:after="0" w:line="240" w:lineRule="auto"/>
        <w:jc w:val="left"/>
        <w:rPr>
          <w:rFonts w:eastAsia="Times New Roman" w:cs="Times New Roman"/>
          <w:b w:val="0"/>
          <w:szCs w:val="24"/>
          <w:lang w:eastAsia="pt-BR"/>
        </w:rPr>
      </w:pPr>
    </w:p>
    <w:p w14:paraId="73735600" w14:textId="77777777" w:rsidR="006B29DA" w:rsidRPr="006B29DA" w:rsidRDefault="006B29DA" w:rsidP="006B29DA">
      <w:pPr>
        <w:spacing w:before="0" w:after="0" w:line="240" w:lineRule="auto"/>
        <w:rPr>
          <w:rFonts w:eastAsia="Times New Roman" w:cs="Times New Roman"/>
          <w:b w:val="0"/>
          <w:szCs w:val="24"/>
          <w:lang w:eastAsia="pt-BR"/>
        </w:rPr>
      </w:pPr>
      <w:r w:rsidRPr="006B29DA">
        <w:rPr>
          <w:rFonts w:eastAsia="Times New Roman" w:cs="Times New Roman"/>
          <w:bCs/>
          <w:color w:val="000000"/>
          <w:szCs w:val="24"/>
          <w:lang w:eastAsia="pt-BR"/>
        </w:rPr>
        <w:t>(INSERIR NOMES DOS AUTORES - sempre nome completo) </w:t>
      </w:r>
    </w:p>
    <w:p w14:paraId="2AB7318B" w14:textId="77777777" w:rsidR="006B29DA" w:rsidRPr="006B29DA" w:rsidRDefault="006B29DA" w:rsidP="006B29DA">
      <w:pPr>
        <w:spacing w:before="0" w:after="0" w:line="240" w:lineRule="auto"/>
        <w:rPr>
          <w:rFonts w:eastAsia="Times New Roman" w:cs="Times New Roman"/>
          <w:b w:val="0"/>
          <w:szCs w:val="24"/>
          <w:lang w:eastAsia="pt-BR"/>
        </w:rPr>
      </w:pPr>
      <w:r w:rsidRPr="006B29DA">
        <w:rPr>
          <w:rFonts w:eastAsia="Times New Roman" w:cs="Times New Roman"/>
          <w:bCs/>
          <w:color w:val="000000"/>
          <w:szCs w:val="24"/>
          <w:lang w:eastAsia="pt-BR"/>
        </w:rPr>
        <w:t>SOUZA, José Aurélio; PEREIRA, Maria da Graça; GOMES, Rute Oliveira; BORGES, Clara; SILVA, André Fonseca</w:t>
      </w:r>
    </w:p>
    <w:p w14:paraId="50F45891" w14:textId="77777777" w:rsidR="006B29DA" w:rsidRPr="006B29DA" w:rsidRDefault="006B29DA" w:rsidP="006B29DA">
      <w:pPr>
        <w:spacing w:before="0" w:after="0" w:line="240" w:lineRule="auto"/>
        <w:jc w:val="left"/>
        <w:rPr>
          <w:rFonts w:eastAsia="Times New Roman" w:cs="Times New Roman"/>
          <w:b w:val="0"/>
          <w:szCs w:val="24"/>
          <w:lang w:eastAsia="pt-BR"/>
        </w:rPr>
      </w:pPr>
    </w:p>
    <w:p w14:paraId="48F69FEC" w14:textId="77777777" w:rsidR="006B29DA" w:rsidRPr="006B29DA" w:rsidRDefault="006B29DA" w:rsidP="006B29DA">
      <w:pPr>
        <w:spacing w:before="0" w:after="0" w:line="240" w:lineRule="auto"/>
        <w:jc w:val="both"/>
        <w:rPr>
          <w:rFonts w:eastAsia="Times New Roman" w:cs="Times New Roman"/>
          <w:b w:val="0"/>
          <w:szCs w:val="24"/>
          <w:lang w:eastAsia="pt-BR"/>
        </w:rPr>
      </w:pPr>
      <w:r w:rsidRPr="006B29DA">
        <w:rPr>
          <w:rFonts w:eastAsia="Times New Roman" w:cs="Times New Roman"/>
          <w:bCs/>
          <w:color w:val="000000"/>
          <w:szCs w:val="24"/>
          <w:lang w:eastAsia="pt-BR"/>
        </w:rPr>
        <w:t>Resumo: </w:t>
      </w:r>
    </w:p>
    <w:p w14:paraId="3861F421" w14:textId="77777777" w:rsidR="006B29DA" w:rsidRDefault="006B29DA" w:rsidP="006B29DA">
      <w:pPr>
        <w:spacing w:before="0" w:after="0" w:line="240" w:lineRule="auto"/>
        <w:jc w:val="both"/>
        <w:rPr>
          <w:rFonts w:eastAsia="Times New Roman" w:cs="Times New Roman"/>
          <w:b w:val="0"/>
          <w:color w:val="000000"/>
          <w:szCs w:val="24"/>
          <w:lang w:eastAsia="pt-BR"/>
        </w:rPr>
      </w:pPr>
      <w:r w:rsidRPr="006B29DA">
        <w:rPr>
          <w:rFonts w:eastAsia="Times New Roman" w:cs="Times New Roman"/>
          <w:b w:val="0"/>
          <w:color w:val="000000"/>
          <w:szCs w:val="24"/>
          <w:lang w:eastAsia="pt-BR"/>
        </w:rPr>
        <w:t>O texto deve ser em parágrafo único, com espaçamento simples entre linhas, fonte Times New Roman, tamanho 12, justificado, sem recuo na primeira linha e conter até 250 palavras. O resumo é uma breve apresentação dos pontos significativos do trabalho, os objetivos, metodologia, os resultados e as conclusões. Não usar citações bibliográficas no resumo. </w:t>
      </w:r>
    </w:p>
    <w:p w14:paraId="74729BDB" w14:textId="77777777" w:rsidR="00F02506" w:rsidRPr="006B29DA" w:rsidRDefault="00F02506" w:rsidP="006B29DA">
      <w:pPr>
        <w:spacing w:before="0" w:after="0" w:line="240" w:lineRule="auto"/>
        <w:jc w:val="both"/>
        <w:rPr>
          <w:rFonts w:eastAsia="Times New Roman" w:cs="Times New Roman"/>
          <w:b w:val="0"/>
          <w:szCs w:val="24"/>
          <w:lang w:eastAsia="pt-BR"/>
        </w:rPr>
      </w:pPr>
    </w:p>
    <w:p w14:paraId="20DF7633" w14:textId="77777777" w:rsidR="006B29DA" w:rsidRDefault="006B29DA" w:rsidP="006B29DA">
      <w:pPr>
        <w:spacing w:before="0" w:after="0" w:line="240" w:lineRule="auto"/>
        <w:jc w:val="both"/>
        <w:rPr>
          <w:rFonts w:eastAsia="Times New Roman" w:cs="Times New Roman"/>
          <w:b w:val="0"/>
          <w:color w:val="000000"/>
          <w:szCs w:val="24"/>
          <w:lang w:eastAsia="pt-BR"/>
        </w:rPr>
      </w:pPr>
      <w:r w:rsidRPr="006B29DA">
        <w:rPr>
          <w:rFonts w:eastAsia="Times New Roman" w:cs="Times New Roman"/>
          <w:bCs/>
          <w:color w:val="000000"/>
          <w:szCs w:val="24"/>
          <w:lang w:eastAsia="pt-BR"/>
        </w:rPr>
        <w:t xml:space="preserve">Palavras-chave: </w:t>
      </w:r>
      <w:r w:rsidRPr="006B29DA">
        <w:rPr>
          <w:rFonts w:eastAsia="Times New Roman" w:cs="Times New Roman"/>
          <w:b w:val="0"/>
          <w:color w:val="000000"/>
          <w:szCs w:val="24"/>
          <w:lang w:eastAsia="pt-BR"/>
        </w:rPr>
        <w:t>De três a cinco, separadas uma da outra por ponto final. Elemento obrigatório.</w:t>
      </w:r>
    </w:p>
    <w:p w14:paraId="74ECA547" w14:textId="77777777" w:rsidR="00F02506" w:rsidRPr="006B29DA" w:rsidRDefault="00F02506" w:rsidP="006B29DA">
      <w:pPr>
        <w:spacing w:before="0" w:after="0" w:line="240" w:lineRule="auto"/>
        <w:jc w:val="both"/>
        <w:rPr>
          <w:rFonts w:eastAsia="Times New Roman" w:cs="Times New Roman"/>
          <w:b w:val="0"/>
          <w:szCs w:val="24"/>
          <w:lang w:eastAsia="pt-BR"/>
        </w:rPr>
      </w:pPr>
    </w:p>
    <w:p w14:paraId="37C63EB2" w14:textId="77777777" w:rsidR="006B29DA" w:rsidRDefault="006B29DA" w:rsidP="006B29DA">
      <w:pPr>
        <w:spacing w:before="0" w:after="0" w:line="240" w:lineRule="auto"/>
        <w:jc w:val="both"/>
        <w:rPr>
          <w:rFonts w:eastAsia="Times New Roman" w:cs="Times New Roman"/>
          <w:b w:val="0"/>
          <w:color w:val="000000"/>
          <w:szCs w:val="24"/>
          <w:lang w:eastAsia="pt-BR"/>
        </w:rPr>
      </w:pPr>
      <w:r w:rsidRPr="006B29DA">
        <w:rPr>
          <w:rFonts w:eastAsia="Times New Roman" w:cs="Times New Roman"/>
          <w:bCs/>
          <w:color w:val="000000"/>
          <w:szCs w:val="24"/>
          <w:lang w:eastAsia="pt-BR"/>
        </w:rPr>
        <w:t xml:space="preserve">Abstract: </w:t>
      </w:r>
      <w:r w:rsidRPr="006B29DA">
        <w:rPr>
          <w:rFonts w:eastAsia="Times New Roman" w:cs="Times New Roman"/>
          <w:b w:val="0"/>
          <w:color w:val="000000"/>
          <w:szCs w:val="24"/>
          <w:lang w:eastAsia="pt-BR"/>
        </w:rPr>
        <w:t>O texto deve ser em parágrafo único escrito em língua inglesa, com espaçamento simples entre linhas, fonte Times New Roman, tamanho 12, justificado, sem recuo na primeira linha e conter até 250 palavras. O resumo é uma breve apresentação dos pontos significativos do trabalho, os objetivos, metodologia, os resultados e as conclusões. Não usar citações bibliográficas no resumo. </w:t>
      </w:r>
    </w:p>
    <w:p w14:paraId="14E73D62" w14:textId="77777777" w:rsidR="00F02506" w:rsidRPr="006B29DA" w:rsidRDefault="00F02506" w:rsidP="006B29DA">
      <w:pPr>
        <w:spacing w:before="0" w:after="0" w:line="240" w:lineRule="auto"/>
        <w:jc w:val="both"/>
        <w:rPr>
          <w:rFonts w:eastAsia="Times New Roman" w:cs="Times New Roman"/>
          <w:b w:val="0"/>
          <w:szCs w:val="24"/>
          <w:lang w:eastAsia="pt-BR"/>
        </w:rPr>
      </w:pPr>
    </w:p>
    <w:p w14:paraId="4B600708" w14:textId="77777777" w:rsidR="006B29DA" w:rsidRPr="006B29DA" w:rsidRDefault="006B29DA" w:rsidP="006B29DA">
      <w:pPr>
        <w:spacing w:before="0" w:after="0" w:line="240" w:lineRule="auto"/>
        <w:jc w:val="both"/>
        <w:rPr>
          <w:rFonts w:eastAsia="Times New Roman" w:cs="Times New Roman"/>
          <w:b w:val="0"/>
          <w:szCs w:val="24"/>
          <w:lang w:eastAsia="pt-BR"/>
        </w:rPr>
      </w:pPr>
      <w:r w:rsidRPr="006B29DA">
        <w:rPr>
          <w:rFonts w:eastAsia="Times New Roman" w:cs="Times New Roman"/>
          <w:bCs/>
          <w:color w:val="000000"/>
          <w:szCs w:val="24"/>
          <w:lang w:eastAsia="pt-BR"/>
        </w:rPr>
        <w:t xml:space="preserve">Key Words: </w:t>
      </w:r>
      <w:r w:rsidRPr="006B29DA">
        <w:rPr>
          <w:rFonts w:eastAsia="Times New Roman" w:cs="Times New Roman"/>
          <w:b w:val="0"/>
          <w:color w:val="000000"/>
          <w:szCs w:val="24"/>
          <w:lang w:eastAsia="pt-BR"/>
        </w:rPr>
        <w:t>De três a cinco palavras, em língua inglesa, separadas uma da outra por ponto final. Elemento obrigatório.</w:t>
      </w:r>
    </w:p>
    <w:p w14:paraId="3DFAABFA" w14:textId="77777777" w:rsidR="006B29DA" w:rsidRPr="006B29DA" w:rsidRDefault="006B29DA" w:rsidP="00F02506">
      <w:pPr>
        <w:spacing w:before="0" w:after="0"/>
        <w:jc w:val="left"/>
        <w:rPr>
          <w:rFonts w:eastAsia="Times New Roman" w:cs="Times New Roman"/>
          <w:b w:val="0"/>
          <w:szCs w:val="24"/>
          <w:lang w:eastAsia="pt-BR"/>
        </w:rPr>
      </w:pPr>
    </w:p>
    <w:p w14:paraId="54A46924" w14:textId="77777777" w:rsidR="006B29DA" w:rsidRDefault="006B29DA" w:rsidP="00F02506">
      <w:pPr>
        <w:spacing w:before="0" w:after="0"/>
        <w:jc w:val="both"/>
        <w:rPr>
          <w:rFonts w:eastAsia="Times New Roman" w:cs="Times New Roman"/>
          <w:bCs/>
          <w:color w:val="000000"/>
          <w:szCs w:val="24"/>
          <w:lang w:eastAsia="pt-BR"/>
        </w:rPr>
      </w:pPr>
      <w:r w:rsidRPr="006B29DA">
        <w:rPr>
          <w:rFonts w:eastAsia="Times New Roman" w:cs="Times New Roman"/>
          <w:bCs/>
          <w:color w:val="000000"/>
          <w:szCs w:val="24"/>
          <w:lang w:eastAsia="pt-BR"/>
        </w:rPr>
        <w:t>1 Introdução</w:t>
      </w:r>
    </w:p>
    <w:p w14:paraId="677C5211" w14:textId="77777777" w:rsidR="00F02506" w:rsidRPr="006B29DA" w:rsidRDefault="00F02506" w:rsidP="00F02506">
      <w:pPr>
        <w:spacing w:before="0" w:after="0"/>
        <w:jc w:val="both"/>
        <w:rPr>
          <w:rFonts w:eastAsia="Times New Roman" w:cs="Times New Roman"/>
          <w:b w:val="0"/>
          <w:szCs w:val="24"/>
          <w:lang w:eastAsia="pt-BR"/>
        </w:rPr>
      </w:pPr>
    </w:p>
    <w:p w14:paraId="42626351" w14:textId="77777777" w:rsidR="006B29DA" w:rsidRPr="006B29DA" w:rsidRDefault="006B29DA" w:rsidP="00F02506">
      <w:pPr>
        <w:spacing w:before="0" w:after="0"/>
        <w:jc w:val="both"/>
        <w:rPr>
          <w:rFonts w:eastAsia="Times New Roman" w:cs="Times New Roman"/>
          <w:b w:val="0"/>
          <w:szCs w:val="24"/>
          <w:lang w:eastAsia="pt-BR"/>
        </w:rPr>
      </w:pPr>
      <w:r w:rsidRPr="006B29DA">
        <w:rPr>
          <w:rFonts w:eastAsia="Times New Roman" w:cs="Times New Roman"/>
          <w:bCs/>
          <w:color w:val="000000"/>
          <w:szCs w:val="24"/>
          <w:lang w:eastAsia="pt-BR"/>
        </w:rPr>
        <w:tab/>
      </w:r>
      <w:r w:rsidRPr="006B29DA">
        <w:rPr>
          <w:rFonts w:eastAsia="Times New Roman" w:cs="Times New Roman"/>
          <w:b w:val="0"/>
          <w:color w:val="000000"/>
          <w:szCs w:val="24"/>
          <w:lang w:eastAsia="pt-BR"/>
        </w:rPr>
        <w:t>A introdução deve conter uma explicação sobre o tema abordado no trabalho, situando sua relevância e motivos que levaram a essa produção. Também são descritos neste item os objetivos, que devem expor de forma clara o que almejava a pesquisa. </w:t>
      </w:r>
    </w:p>
    <w:p w14:paraId="53890114" w14:textId="77777777" w:rsidR="006B29DA" w:rsidRPr="006B29DA" w:rsidRDefault="006B29DA" w:rsidP="00F02506">
      <w:pPr>
        <w:spacing w:before="0" w:after="0"/>
        <w:jc w:val="left"/>
        <w:rPr>
          <w:rFonts w:eastAsia="Times New Roman" w:cs="Times New Roman"/>
          <w:b w:val="0"/>
          <w:szCs w:val="24"/>
          <w:lang w:eastAsia="pt-BR"/>
        </w:rPr>
      </w:pPr>
    </w:p>
    <w:p w14:paraId="49FB3043" w14:textId="77777777" w:rsidR="006B29DA" w:rsidRDefault="006B29DA" w:rsidP="00F02506">
      <w:pPr>
        <w:spacing w:before="0" w:after="0"/>
        <w:jc w:val="both"/>
        <w:rPr>
          <w:rFonts w:eastAsia="Times New Roman" w:cs="Times New Roman"/>
          <w:bCs/>
          <w:color w:val="000000"/>
          <w:szCs w:val="24"/>
          <w:lang w:eastAsia="pt-BR"/>
        </w:rPr>
      </w:pPr>
      <w:r w:rsidRPr="006B29DA">
        <w:rPr>
          <w:rFonts w:eastAsia="Times New Roman" w:cs="Times New Roman"/>
          <w:bCs/>
          <w:color w:val="000000"/>
          <w:szCs w:val="24"/>
          <w:lang w:eastAsia="pt-BR"/>
        </w:rPr>
        <w:t>2 Referencial Teórico </w:t>
      </w:r>
    </w:p>
    <w:p w14:paraId="71686A2E" w14:textId="77777777" w:rsidR="00F02506" w:rsidRPr="006B29DA" w:rsidRDefault="00F02506" w:rsidP="00F02506">
      <w:pPr>
        <w:spacing w:before="0" w:after="0"/>
        <w:jc w:val="both"/>
        <w:rPr>
          <w:rFonts w:eastAsia="Times New Roman" w:cs="Times New Roman"/>
          <w:b w:val="0"/>
          <w:szCs w:val="24"/>
          <w:lang w:eastAsia="pt-BR"/>
        </w:rPr>
      </w:pPr>
    </w:p>
    <w:p w14:paraId="44774591" w14:textId="77777777" w:rsidR="006B29DA" w:rsidRPr="006B29DA" w:rsidRDefault="006B29DA" w:rsidP="00F02506">
      <w:pPr>
        <w:spacing w:before="0" w:after="0"/>
        <w:ind w:firstLine="720"/>
        <w:jc w:val="both"/>
        <w:rPr>
          <w:rFonts w:eastAsia="Times New Roman" w:cs="Times New Roman"/>
          <w:b w:val="0"/>
          <w:szCs w:val="24"/>
          <w:lang w:eastAsia="pt-BR"/>
        </w:rPr>
      </w:pPr>
      <w:r w:rsidRPr="006B29DA">
        <w:rPr>
          <w:rFonts w:eastAsia="Times New Roman" w:cs="Times New Roman"/>
          <w:b w:val="0"/>
          <w:color w:val="000000"/>
          <w:szCs w:val="24"/>
          <w:lang w:eastAsia="pt-BR"/>
        </w:rPr>
        <w:t>O referencial teórico corresponde à parte do trabalho na qual se faz a exposição ordenada e pormenorizada do assunto, podendo ser dividida em seções e subseções. Compreende a contextualização do tema. </w:t>
      </w:r>
    </w:p>
    <w:p w14:paraId="2EB4B39A" w14:textId="77777777" w:rsidR="006B29DA" w:rsidRPr="006B29DA" w:rsidRDefault="006B29DA" w:rsidP="00F02506">
      <w:pPr>
        <w:spacing w:before="0" w:after="0"/>
        <w:jc w:val="left"/>
        <w:rPr>
          <w:rFonts w:eastAsia="Times New Roman" w:cs="Times New Roman"/>
          <w:b w:val="0"/>
          <w:szCs w:val="24"/>
          <w:lang w:eastAsia="pt-BR"/>
        </w:rPr>
      </w:pPr>
    </w:p>
    <w:p w14:paraId="655AF24F" w14:textId="77777777" w:rsidR="006B29DA" w:rsidRDefault="006B29DA" w:rsidP="00F02506">
      <w:pPr>
        <w:spacing w:before="0" w:after="0"/>
        <w:jc w:val="both"/>
        <w:rPr>
          <w:rFonts w:eastAsia="Times New Roman" w:cs="Times New Roman"/>
          <w:bCs/>
          <w:color w:val="000000"/>
          <w:szCs w:val="24"/>
          <w:lang w:eastAsia="pt-BR"/>
        </w:rPr>
      </w:pPr>
      <w:r w:rsidRPr="006B29DA">
        <w:rPr>
          <w:rFonts w:eastAsia="Times New Roman" w:cs="Times New Roman"/>
          <w:bCs/>
          <w:color w:val="000000"/>
          <w:szCs w:val="24"/>
          <w:lang w:eastAsia="pt-BR"/>
        </w:rPr>
        <w:t>3 Metodologia</w:t>
      </w:r>
    </w:p>
    <w:p w14:paraId="58589573" w14:textId="77777777" w:rsidR="00F02506" w:rsidRPr="006B29DA" w:rsidRDefault="00F02506" w:rsidP="00F02506">
      <w:pPr>
        <w:spacing w:before="0" w:after="0"/>
        <w:jc w:val="both"/>
        <w:rPr>
          <w:rFonts w:eastAsia="Times New Roman" w:cs="Times New Roman"/>
          <w:b w:val="0"/>
          <w:szCs w:val="24"/>
          <w:lang w:eastAsia="pt-BR"/>
        </w:rPr>
      </w:pPr>
    </w:p>
    <w:p w14:paraId="6D0EB8F5" w14:textId="4FAEC8E8" w:rsidR="006B29DA" w:rsidRPr="006B29DA" w:rsidRDefault="006B29DA" w:rsidP="00F02506">
      <w:pPr>
        <w:spacing w:before="0" w:after="0"/>
        <w:ind w:firstLine="709"/>
        <w:jc w:val="both"/>
        <w:rPr>
          <w:rFonts w:eastAsia="Times New Roman" w:cs="Times New Roman"/>
          <w:b w:val="0"/>
          <w:szCs w:val="24"/>
          <w:lang w:eastAsia="pt-BR"/>
        </w:rPr>
      </w:pPr>
      <w:r w:rsidRPr="006B29DA">
        <w:rPr>
          <w:rFonts w:eastAsia="Times New Roman" w:cs="Times New Roman"/>
          <w:b w:val="0"/>
          <w:color w:val="000000"/>
          <w:szCs w:val="24"/>
          <w:lang w:eastAsia="pt-BR"/>
        </w:rPr>
        <w:t xml:space="preserve">No item metodologia deve apresentar de forma clara o tipo de pesquisa, o tipo de abordagem, os procedimentos e instrumentos utilizados para a recolha de dados durante a realização da </w:t>
      </w:r>
      <w:r w:rsidR="00F02506" w:rsidRPr="006B29DA">
        <w:rPr>
          <w:rFonts w:eastAsia="Times New Roman" w:cs="Times New Roman"/>
          <w:b w:val="0"/>
          <w:color w:val="000000"/>
          <w:szCs w:val="24"/>
          <w:lang w:eastAsia="pt-BR"/>
        </w:rPr>
        <w:t>pesquisa ou</w:t>
      </w:r>
      <w:r w:rsidRPr="006B29DA">
        <w:rPr>
          <w:rFonts w:eastAsia="Times New Roman" w:cs="Times New Roman"/>
          <w:b w:val="0"/>
          <w:color w:val="000000"/>
          <w:szCs w:val="24"/>
          <w:lang w:eastAsia="pt-BR"/>
        </w:rPr>
        <w:t xml:space="preserve"> </w:t>
      </w:r>
      <w:r w:rsidR="00F02506" w:rsidRPr="006B29DA">
        <w:rPr>
          <w:rFonts w:eastAsia="Times New Roman" w:cs="Times New Roman"/>
          <w:b w:val="0"/>
          <w:color w:val="000000"/>
          <w:szCs w:val="24"/>
          <w:lang w:eastAsia="pt-BR"/>
        </w:rPr>
        <w:t>experiência,</w:t>
      </w:r>
      <w:r w:rsidRPr="006B29DA">
        <w:rPr>
          <w:rFonts w:eastAsia="Times New Roman" w:cs="Times New Roman"/>
          <w:b w:val="0"/>
          <w:color w:val="000000"/>
          <w:szCs w:val="24"/>
          <w:lang w:eastAsia="pt-BR"/>
        </w:rPr>
        <w:t xml:space="preserve"> o tempo e local também devem ser descritos.</w:t>
      </w:r>
    </w:p>
    <w:p w14:paraId="68DA7D4C" w14:textId="77777777" w:rsidR="006B29DA" w:rsidRPr="006B29DA" w:rsidRDefault="006B29DA" w:rsidP="00F02506">
      <w:pPr>
        <w:spacing w:before="0" w:after="0"/>
        <w:jc w:val="left"/>
        <w:rPr>
          <w:rFonts w:eastAsia="Times New Roman" w:cs="Times New Roman"/>
          <w:b w:val="0"/>
          <w:szCs w:val="24"/>
          <w:lang w:eastAsia="pt-BR"/>
        </w:rPr>
      </w:pPr>
    </w:p>
    <w:p w14:paraId="2105B4D6" w14:textId="77777777" w:rsidR="006B29DA" w:rsidRDefault="006B29DA" w:rsidP="00F02506">
      <w:pPr>
        <w:spacing w:before="0" w:after="0"/>
        <w:jc w:val="both"/>
        <w:rPr>
          <w:rFonts w:eastAsia="Times New Roman" w:cs="Times New Roman"/>
          <w:bCs/>
          <w:color w:val="000000"/>
          <w:szCs w:val="24"/>
          <w:lang w:eastAsia="pt-BR"/>
        </w:rPr>
      </w:pPr>
      <w:r w:rsidRPr="006B29DA">
        <w:rPr>
          <w:rFonts w:eastAsia="Times New Roman" w:cs="Times New Roman"/>
          <w:bCs/>
          <w:color w:val="000000"/>
          <w:szCs w:val="24"/>
          <w:lang w:eastAsia="pt-BR"/>
        </w:rPr>
        <w:t>4 Resultados e Discussão</w:t>
      </w:r>
    </w:p>
    <w:p w14:paraId="5E13D6A9" w14:textId="77777777" w:rsidR="00F02506" w:rsidRPr="006B29DA" w:rsidRDefault="00F02506" w:rsidP="00F02506">
      <w:pPr>
        <w:spacing w:before="0" w:after="0"/>
        <w:jc w:val="both"/>
        <w:rPr>
          <w:rFonts w:eastAsia="Times New Roman" w:cs="Times New Roman"/>
          <w:b w:val="0"/>
          <w:szCs w:val="24"/>
          <w:lang w:eastAsia="pt-BR"/>
        </w:rPr>
      </w:pPr>
    </w:p>
    <w:p w14:paraId="72F7429E" w14:textId="77777777" w:rsidR="006B29DA" w:rsidRPr="006B29DA" w:rsidRDefault="006B29DA" w:rsidP="00F02506">
      <w:pPr>
        <w:spacing w:before="0" w:after="0"/>
        <w:ind w:firstLine="709"/>
        <w:jc w:val="both"/>
        <w:rPr>
          <w:rFonts w:eastAsia="Times New Roman" w:cs="Times New Roman"/>
          <w:b w:val="0"/>
          <w:szCs w:val="24"/>
          <w:lang w:eastAsia="pt-BR"/>
        </w:rPr>
      </w:pPr>
      <w:r w:rsidRPr="006B29DA">
        <w:rPr>
          <w:rFonts w:eastAsia="Times New Roman" w:cs="Times New Roman"/>
          <w:b w:val="0"/>
          <w:color w:val="000000"/>
          <w:szCs w:val="24"/>
          <w:lang w:eastAsia="pt-BR"/>
        </w:rPr>
        <w:t>Os resultados devem ser apresentados de forma clara, associados às questões e objetivos propostos e discutidos de forma comparada com a literatura.</w:t>
      </w:r>
    </w:p>
    <w:p w14:paraId="12C38F2D" w14:textId="77777777" w:rsidR="006B29DA" w:rsidRPr="006B29DA" w:rsidRDefault="006B29DA" w:rsidP="00F02506">
      <w:pPr>
        <w:spacing w:before="0" w:after="0"/>
        <w:jc w:val="left"/>
        <w:rPr>
          <w:rFonts w:eastAsia="Times New Roman" w:cs="Times New Roman"/>
          <w:b w:val="0"/>
          <w:szCs w:val="24"/>
          <w:lang w:eastAsia="pt-BR"/>
        </w:rPr>
      </w:pPr>
    </w:p>
    <w:p w14:paraId="73587AD9" w14:textId="77777777" w:rsidR="006B29DA" w:rsidRDefault="006B29DA" w:rsidP="00F02506">
      <w:pPr>
        <w:spacing w:before="0" w:after="0"/>
        <w:jc w:val="both"/>
        <w:rPr>
          <w:rFonts w:eastAsia="Times New Roman" w:cs="Times New Roman"/>
          <w:bCs/>
          <w:color w:val="000000"/>
          <w:szCs w:val="24"/>
          <w:lang w:eastAsia="pt-BR"/>
        </w:rPr>
      </w:pPr>
      <w:r w:rsidRPr="006B29DA">
        <w:rPr>
          <w:rFonts w:eastAsia="Times New Roman" w:cs="Times New Roman"/>
          <w:bCs/>
          <w:color w:val="000000"/>
          <w:szCs w:val="24"/>
          <w:lang w:eastAsia="pt-BR"/>
        </w:rPr>
        <w:t>5 Considerações Finais</w:t>
      </w:r>
    </w:p>
    <w:p w14:paraId="60D42C7D" w14:textId="77777777" w:rsidR="00F02506" w:rsidRPr="006B29DA" w:rsidRDefault="00F02506" w:rsidP="00F02506">
      <w:pPr>
        <w:spacing w:before="0" w:after="0"/>
        <w:jc w:val="both"/>
        <w:rPr>
          <w:rFonts w:eastAsia="Times New Roman" w:cs="Times New Roman"/>
          <w:b w:val="0"/>
          <w:szCs w:val="24"/>
          <w:lang w:eastAsia="pt-BR"/>
        </w:rPr>
      </w:pPr>
    </w:p>
    <w:p w14:paraId="246DDE4E" w14:textId="77777777" w:rsidR="006B29DA" w:rsidRPr="006B29DA" w:rsidRDefault="006B29DA" w:rsidP="00F02506">
      <w:pPr>
        <w:spacing w:before="0" w:after="0"/>
        <w:ind w:firstLine="709"/>
        <w:jc w:val="both"/>
        <w:rPr>
          <w:rFonts w:eastAsia="Times New Roman" w:cs="Times New Roman"/>
          <w:b w:val="0"/>
          <w:szCs w:val="24"/>
          <w:lang w:eastAsia="pt-BR"/>
        </w:rPr>
      </w:pPr>
      <w:r w:rsidRPr="006B29DA">
        <w:rPr>
          <w:rFonts w:eastAsia="Times New Roman" w:cs="Times New Roman"/>
          <w:b w:val="0"/>
          <w:color w:val="000000"/>
          <w:szCs w:val="24"/>
          <w:lang w:eastAsia="pt-BR"/>
        </w:rPr>
        <w:t>Ao final do texto, o(a) autor(a) deve escrever suas principais considerações sobre o trabalho realizado, relacionando os resultados aos objetivos propostos. As considerações devem ser críticas e ressaltar a relevância acadêmica dessa produção.</w:t>
      </w:r>
    </w:p>
    <w:p w14:paraId="25F61966" w14:textId="77777777" w:rsidR="006B29DA" w:rsidRPr="006B29DA" w:rsidRDefault="006B29DA" w:rsidP="00F02506">
      <w:pPr>
        <w:spacing w:before="0" w:after="0"/>
        <w:jc w:val="left"/>
        <w:rPr>
          <w:rFonts w:eastAsia="Times New Roman" w:cs="Times New Roman"/>
          <w:b w:val="0"/>
          <w:szCs w:val="24"/>
          <w:lang w:eastAsia="pt-BR"/>
        </w:rPr>
      </w:pPr>
    </w:p>
    <w:p w14:paraId="6D392755" w14:textId="46BBABA0" w:rsidR="006B29DA" w:rsidRDefault="006B29DA" w:rsidP="00F02506">
      <w:pPr>
        <w:spacing w:before="0" w:after="0"/>
        <w:jc w:val="both"/>
        <w:rPr>
          <w:rFonts w:eastAsia="Times New Roman" w:cs="Times New Roman"/>
          <w:bCs/>
          <w:color w:val="000000"/>
          <w:szCs w:val="24"/>
          <w:lang w:eastAsia="pt-BR"/>
        </w:rPr>
      </w:pPr>
      <w:r w:rsidRPr="006B29DA">
        <w:rPr>
          <w:rFonts w:eastAsia="Times New Roman" w:cs="Times New Roman"/>
          <w:bCs/>
          <w:color w:val="000000"/>
          <w:szCs w:val="24"/>
          <w:lang w:eastAsia="pt-BR"/>
        </w:rPr>
        <w:t>6 Referências</w:t>
      </w:r>
    </w:p>
    <w:p w14:paraId="18E771A4" w14:textId="77777777" w:rsidR="00F02506" w:rsidRPr="006B29DA" w:rsidRDefault="00F02506" w:rsidP="00F02506">
      <w:pPr>
        <w:spacing w:before="0" w:after="0"/>
        <w:jc w:val="both"/>
        <w:rPr>
          <w:rFonts w:eastAsia="Times New Roman" w:cs="Times New Roman"/>
          <w:b w:val="0"/>
          <w:szCs w:val="24"/>
          <w:lang w:eastAsia="pt-BR"/>
        </w:rPr>
      </w:pPr>
    </w:p>
    <w:p w14:paraId="44A6DA72" w14:textId="627F2BCE" w:rsidR="006B29DA" w:rsidRPr="006B29DA" w:rsidRDefault="006B29DA" w:rsidP="00F02506">
      <w:pPr>
        <w:spacing w:before="0" w:after="0"/>
        <w:ind w:firstLine="709"/>
        <w:jc w:val="both"/>
        <w:rPr>
          <w:rFonts w:eastAsia="Times New Roman" w:cs="Times New Roman"/>
          <w:b w:val="0"/>
          <w:szCs w:val="24"/>
          <w:lang w:eastAsia="pt-BR"/>
        </w:rPr>
      </w:pPr>
      <w:r w:rsidRPr="006B29DA">
        <w:rPr>
          <w:rFonts w:eastAsia="Times New Roman" w:cs="Times New Roman"/>
          <w:b w:val="0"/>
          <w:color w:val="000000"/>
          <w:szCs w:val="24"/>
          <w:lang w:eastAsia="pt-BR"/>
        </w:rPr>
        <w:t>As referências devem ser apresentadas ao final do trabalho, em ordem alfabética pelo sobrenome do(a) autor(a), em espaço simples, alinhadas apenas à esquerda, separadas por uma linha de simples, seguindo as normas da ABNT NBR 6023</w:t>
      </w:r>
      <w:r w:rsidR="00F02506">
        <w:rPr>
          <w:rFonts w:eastAsia="Times New Roman" w:cs="Times New Roman"/>
          <w:b w:val="0"/>
          <w:color w:val="000000"/>
          <w:szCs w:val="24"/>
          <w:lang w:eastAsia="pt-BR"/>
        </w:rPr>
        <w:t>:</w:t>
      </w:r>
      <w:r w:rsidRPr="006B29DA">
        <w:rPr>
          <w:rFonts w:eastAsia="Times New Roman" w:cs="Times New Roman"/>
          <w:b w:val="0"/>
          <w:color w:val="000000"/>
          <w:szCs w:val="24"/>
          <w:lang w:eastAsia="pt-BR"/>
        </w:rPr>
        <w:t>2018.</w:t>
      </w:r>
    </w:p>
    <w:p w14:paraId="501716EA" w14:textId="77777777" w:rsidR="006B29DA" w:rsidRPr="006B29DA" w:rsidRDefault="006B29DA" w:rsidP="006B29DA">
      <w:pPr>
        <w:spacing w:before="0" w:after="0" w:line="240" w:lineRule="auto"/>
        <w:jc w:val="left"/>
        <w:rPr>
          <w:rFonts w:eastAsia="Times New Roman" w:cs="Times New Roman"/>
          <w:b w:val="0"/>
          <w:szCs w:val="24"/>
          <w:lang w:eastAsia="pt-BR"/>
        </w:rPr>
      </w:pPr>
    </w:p>
    <w:p w14:paraId="20D6DE22" w14:textId="4571B3B3" w:rsidR="006B29DA" w:rsidRDefault="006B29DA" w:rsidP="006B29DA">
      <w:pPr>
        <w:shd w:val="clear" w:color="auto" w:fill="FCFCFC"/>
        <w:spacing w:before="0" w:after="0" w:line="240" w:lineRule="auto"/>
        <w:jc w:val="both"/>
        <w:rPr>
          <w:rFonts w:eastAsia="Times New Roman" w:cs="Times New Roman"/>
          <w:bCs/>
          <w:color w:val="201F1E"/>
          <w:szCs w:val="24"/>
          <w:shd w:val="clear" w:color="auto" w:fill="FFFFFF"/>
          <w:lang w:eastAsia="pt-BR"/>
        </w:rPr>
      </w:pPr>
      <w:r w:rsidRPr="006B29DA">
        <w:rPr>
          <w:rFonts w:eastAsia="Times New Roman" w:cs="Times New Roman"/>
          <w:bCs/>
          <w:color w:val="201F1E"/>
          <w:szCs w:val="24"/>
          <w:shd w:val="clear" w:color="auto" w:fill="FFFFFF"/>
          <w:lang w:eastAsia="pt-BR"/>
        </w:rPr>
        <w:t>Exemplos referências, conforme as normas da ABNT (NBR 6023</w:t>
      </w:r>
      <w:r w:rsidR="00F02506">
        <w:rPr>
          <w:rFonts w:eastAsia="Times New Roman" w:cs="Times New Roman"/>
          <w:bCs/>
          <w:color w:val="201F1E"/>
          <w:szCs w:val="24"/>
          <w:shd w:val="clear" w:color="auto" w:fill="FFFFFF"/>
          <w:lang w:eastAsia="pt-BR"/>
        </w:rPr>
        <w:t>:</w:t>
      </w:r>
      <w:r w:rsidRPr="006B29DA">
        <w:rPr>
          <w:rFonts w:eastAsia="Times New Roman" w:cs="Times New Roman"/>
          <w:bCs/>
          <w:color w:val="201F1E"/>
          <w:szCs w:val="24"/>
          <w:shd w:val="clear" w:color="auto" w:fill="FFFFFF"/>
          <w:lang w:eastAsia="pt-BR"/>
        </w:rPr>
        <w:t>2018)</w:t>
      </w:r>
    </w:p>
    <w:p w14:paraId="616F331A" w14:textId="77777777" w:rsidR="00F02506" w:rsidRPr="006B29DA" w:rsidRDefault="00F02506" w:rsidP="006B29DA">
      <w:pPr>
        <w:shd w:val="clear" w:color="auto" w:fill="FCFCFC"/>
        <w:spacing w:before="0" w:after="0" w:line="240" w:lineRule="auto"/>
        <w:jc w:val="both"/>
        <w:rPr>
          <w:rFonts w:eastAsia="Times New Roman" w:cs="Times New Roman"/>
          <w:b w:val="0"/>
          <w:szCs w:val="24"/>
          <w:lang w:eastAsia="pt-BR"/>
        </w:rPr>
      </w:pPr>
    </w:p>
    <w:p w14:paraId="6E1490FF" w14:textId="77777777" w:rsidR="006B29DA" w:rsidRDefault="006B29DA" w:rsidP="006B29DA">
      <w:pPr>
        <w:shd w:val="clear" w:color="auto" w:fill="FCFCFC"/>
        <w:spacing w:before="0" w:after="0" w:line="240" w:lineRule="auto"/>
        <w:jc w:val="both"/>
        <w:rPr>
          <w:rFonts w:eastAsia="Times New Roman" w:cs="Times New Roman"/>
          <w:bCs/>
          <w:color w:val="201F1E"/>
          <w:szCs w:val="24"/>
          <w:shd w:val="clear" w:color="auto" w:fill="FFFFFF"/>
          <w:lang w:eastAsia="pt-BR"/>
        </w:rPr>
      </w:pPr>
      <w:r w:rsidRPr="006B29DA">
        <w:rPr>
          <w:rFonts w:eastAsia="Times New Roman" w:cs="Times New Roman"/>
          <w:bCs/>
          <w:color w:val="201F1E"/>
          <w:szCs w:val="24"/>
          <w:shd w:val="clear" w:color="auto" w:fill="FFFFFF"/>
          <w:lang w:eastAsia="pt-BR"/>
        </w:rPr>
        <w:t>Livro</w:t>
      </w:r>
    </w:p>
    <w:p w14:paraId="155FEEF5" w14:textId="77777777" w:rsidR="00F02506" w:rsidRPr="006B29DA" w:rsidRDefault="00F02506" w:rsidP="006B29DA">
      <w:pPr>
        <w:shd w:val="clear" w:color="auto" w:fill="FCFCFC"/>
        <w:spacing w:before="0" w:after="0" w:line="240" w:lineRule="auto"/>
        <w:jc w:val="both"/>
        <w:rPr>
          <w:rFonts w:eastAsia="Times New Roman" w:cs="Times New Roman"/>
          <w:b w:val="0"/>
          <w:szCs w:val="24"/>
          <w:lang w:eastAsia="pt-BR"/>
        </w:rPr>
      </w:pPr>
    </w:p>
    <w:p w14:paraId="260B6DE4" w14:textId="77777777" w:rsidR="006B29DA" w:rsidRPr="006B29DA" w:rsidRDefault="006B29DA" w:rsidP="006B29DA">
      <w:pPr>
        <w:shd w:val="clear" w:color="auto" w:fill="FCFCFC"/>
        <w:spacing w:before="0" w:after="0" w:line="240" w:lineRule="auto"/>
        <w:jc w:val="left"/>
        <w:rPr>
          <w:rFonts w:eastAsia="Times New Roman" w:cs="Times New Roman"/>
          <w:b w:val="0"/>
          <w:szCs w:val="24"/>
          <w:lang w:eastAsia="pt-BR"/>
        </w:rPr>
      </w:pPr>
      <w:r w:rsidRPr="006B29DA">
        <w:rPr>
          <w:rFonts w:eastAsia="Times New Roman" w:cs="Times New Roman"/>
          <w:b w:val="0"/>
          <w:color w:val="201F1E"/>
          <w:szCs w:val="24"/>
          <w:shd w:val="clear" w:color="auto" w:fill="FFFFFF"/>
          <w:lang w:eastAsia="pt-BR"/>
        </w:rPr>
        <w:t xml:space="preserve">BENJAMIN, Walter. </w:t>
      </w:r>
      <w:r w:rsidRPr="006B29DA">
        <w:rPr>
          <w:rFonts w:eastAsia="Times New Roman" w:cs="Times New Roman"/>
          <w:bCs/>
          <w:color w:val="201F1E"/>
          <w:szCs w:val="24"/>
          <w:shd w:val="clear" w:color="auto" w:fill="FFFFFF"/>
          <w:lang w:eastAsia="pt-BR"/>
        </w:rPr>
        <w:t>Rua de mão única</w:t>
      </w:r>
      <w:r w:rsidRPr="006B29DA">
        <w:rPr>
          <w:rFonts w:eastAsia="Times New Roman" w:cs="Times New Roman"/>
          <w:b w:val="0"/>
          <w:color w:val="201F1E"/>
          <w:szCs w:val="24"/>
          <w:shd w:val="clear" w:color="auto" w:fill="FFFFFF"/>
          <w:lang w:eastAsia="pt-BR"/>
        </w:rPr>
        <w:t>. 5 ed. São Paulo: Brasiliense, 1995. (Obras escolhidas, v. 3).</w:t>
      </w:r>
    </w:p>
    <w:p w14:paraId="1F8382FF" w14:textId="77777777" w:rsidR="006B29DA" w:rsidRPr="006B29DA" w:rsidRDefault="006B29DA" w:rsidP="006B29DA">
      <w:pPr>
        <w:shd w:val="clear" w:color="auto" w:fill="FCFCFC"/>
        <w:spacing w:before="0" w:after="0" w:line="240" w:lineRule="auto"/>
        <w:jc w:val="left"/>
        <w:rPr>
          <w:rFonts w:eastAsia="Times New Roman" w:cs="Times New Roman"/>
          <w:b w:val="0"/>
          <w:szCs w:val="24"/>
          <w:lang w:eastAsia="pt-BR"/>
        </w:rPr>
      </w:pPr>
    </w:p>
    <w:p w14:paraId="134528D6" w14:textId="77777777" w:rsidR="006B29DA" w:rsidRPr="006B29DA" w:rsidRDefault="006B29DA" w:rsidP="006B29DA">
      <w:pPr>
        <w:shd w:val="clear" w:color="auto" w:fill="FCFCFC"/>
        <w:spacing w:before="0" w:after="0" w:line="240" w:lineRule="auto"/>
        <w:jc w:val="left"/>
        <w:rPr>
          <w:rFonts w:eastAsia="Times New Roman" w:cs="Times New Roman"/>
          <w:b w:val="0"/>
          <w:szCs w:val="24"/>
          <w:lang w:eastAsia="pt-BR"/>
        </w:rPr>
      </w:pPr>
      <w:r w:rsidRPr="006B29DA">
        <w:rPr>
          <w:rFonts w:eastAsia="Times New Roman" w:cs="Times New Roman"/>
          <w:b w:val="0"/>
          <w:color w:val="201F1E"/>
          <w:szCs w:val="24"/>
          <w:shd w:val="clear" w:color="auto" w:fill="FFFFFF"/>
          <w:lang w:eastAsia="pt-BR"/>
        </w:rPr>
        <w:t xml:space="preserve">BARTHES, Roland et al. </w:t>
      </w:r>
      <w:r w:rsidRPr="006B29DA">
        <w:rPr>
          <w:rFonts w:eastAsia="Times New Roman" w:cs="Times New Roman"/>
          <w:bCs/>
          <w:color w:val="201F1E"/>
          <w:szCs w:val="24"/>
          <w:shd w:val="clear" w:color="auto" w:fill="FFFFFF"/>
          <w:lang w:eastAsia="pt-BR"/>
        </w:rPr>
        <w:t>Literatura e realidade (que é o realismo)</w:t>
      </w:r>
      <w:r w:rsidRPr="006B29DA">
        <w:rPr>
          <w:rFonts w:eastAsia="Times New Roman" w:cs="Times New Roman"/>
          <w:b w:val="0"/>
          <w:i/>
          <w:iCs/>
          <w:color w:val="201F1E"/>
          <w:szCs w:val="24"/>
          <w:shd w:val="clear" w:color="auto" w:fill="FFFFFF"/>
          <w:lang w:eastAsia="pt-BR"/>
        </w:rPr>
        <w:t>.</w:t>
      </w:r>
      <w:r w:rsidRPr="006B29DA">
        <w:rPr>
          <w:rFonts w:eastAsia="Times New Roman" w:cs="Times New Roman"/>
          <w:b w:val="0"/>
          <w:color w:val="201F1E"/>
          <w:szCs w:val="24"/>
          <w:shd w:val="clear" w:color="auto" w:fill="FFFFFF"/>
          <w:lang w:eastAsia="pt-BR"/>
        </w:rPr>
        <w:t xml:space="preserve"> Apresentação Tzvetan Todorov. Lisboa: Publicações Dom Quixote, 1984.</w:t>
      </w:r>
    </w:p>
    <w:p w14:paraId="5F3C560F" w14:textId="77777777" w:rsidR="006B29DA" w:rsidRPr="006B29DA" w:rsidRDefault="006B29DA" w:rsidP="006B29DA">
      <w:pPr>
        <w:shd w:val="clear" w:color="auto" w:fill="FCFCFC"/>
        <w:spacing w:before="0" w:after="0" w:line="240" w:lineRule="auto"/>
        <w:jc w:val="both"/>
        <w:rPr>
          <w:rFonts w:eastAsia="Times New Roman" w:cs="Times New Roman"/>
          <w:b w:val="0"/>
          <w:szCs w:val="24"/>
          <w:lang w:eastAsia="pt-BR"/>
        </w:rPr>
      </w:pPr>
    </w:p>
    <w:p w14:paraId="28BE5FC2" w14:textId="77777777" w:rsidR="006B29DA" w:rsidRPr="006B29DA" w:rsidRDefault="006B29DA" w:rsidP="006B29DA">
      <w:pPr>
        <w:shd w:val="clear" w:color="auto" w:fill="FCFCFC"/>
        <w:spacing w:before="0" w:after="0" w:line="240" w:lineRule="auto"/>
        <w:jc w:val="both"/>
        <w:rPr>
          <w:rFonts w:eastAsia="Times New Roman" w:cs="Times New Roman"/>
          <w:b w:val="0"/>
          <w:szCs w:val="24"/>
          <w:lang w:eastAsia="pt-BR"/>
        </w:rPr>
      </w:pPr>
      <w:r w:rsidRPr="006B29DA">
        <w:rPr>
          <w:rFonts w:eastAsia="Times New Roman" w:cs="Times New Roman"/>
          <w:bCs/>
          <w:color w:val="201F1E"/>
          <w:szCs w:val="24"/>
          <w:shd w:val="clear" w:color="auto" w:fill="FFFFFF"/>
          <w:lang w:eastAsia="pt-BR"/>
        </w:rPr>
        <w:t>Capítulo de livro</w:t>
      </w:r>
    </w:p>
    <w:p w14:paraId="2A6C54F1" w14:textId="77777777" w:rsidR="006B29DA" w:rsidRPr="006B29DA" w:rsidRDefault="006B29DA" w:rsidP="006B29DA">
      <w:pPr>
        <w:shd w:val="clear" w:color="auto" w:fill="FCFCFC"/>
        <w:spacing w:before="0" w:after="0" w:line="240" w:lineRule="auto"/>
        <w:jc w:val="both"/>
        <w:rPr>
          <w:rFonts w:eastAsia="Times New Roman" w:cs="Times New Roman"/>
          <w:b w:val="0"/>
          <w:szCs w:val="24"/>
          <w:lang w:eastAsia="pt-BR"/>
        </w:rPr>
      </w:pPr>
    </w:p>
    <w:p w14:paraId="1903759F" w14:textId="77777777" w:rsidR="006B29DA" w:rsidRPr="006B29DA" w:rsidRDefault="006B29DA" w:rsidP="006B29DA">
      <w:pPr>
        <w:shd w:val="clear" w:color="auto" w:fill="FCFCFC"/>
        <w:spacing w:before="0" w:after="0" w:line="240" w:lineRule="auto"/>
        <w:jc w:val="left"/>
        <w:rPr>
          <w:rFonts w:eastAsia="Times New Roman" w:cs="Times New Roman"/>
          <w:b w:val="0"/>
          <w:szCs w:val="24"/>
          <w:lang w:eastAsia="pt-BR"/>
        </w:rPr>
      </w:pPr>
      <w:r w:rsidRPr="006B29DA">
        <w:rPr>
          <w:rFonts w:eastAsia="Times New Roman" w:cs="Times New Roman"/>
          <w:b w:val="0"/>
          <w:color w:val="201F1E"/>
          <w:szCs w:val="24"/>
          <w:shd w:val="clear" w:color="auto" w:fill="FFFFFF"/>
          <w:lang w:eastAsia="pt-BR"/>
        </w:rPr>
        <w:lastRenderedPageBreak/>
        <w:t xml:space="preserve">LAFETÁ, João Luiz. Três teorias do romance: alcance, limitações, complementaridade. </w:t>
      </w:r>
      <w:r w:rsidRPr="006B29DA">
        <w:rPr>
          <w:rFonts w:eastAsia="Times New Roman" w:cs="Times New Roman"/>
          <w:b w:val="0"/>
          <w:i/>
          <w:iCs/>
          <w:color w:val="201F1E"/>
          <w:szCs w:val="24"/>
          <w:shd w:val="clear" w:color="auto" w:fill="FFFFFF"/>
          <w:lang w:eastAsia="pt-BR"/>
        </w:rPr>
        <w:t>In:</w:t>
      </w:r>
      <w:r w:rsidRPr="006B29DA">
        <w:rPr>
          <w:rFonts w:eastAsia="Times New Roman" w:cs="Times New Roman"/>
          <w:b w:val="0"/>
          <w:color w:val="201F1E"/>
          <w:szCs w:val="24"/>
          <w:shd w:val="clear" w:color="auto" w:fill="FFFFFF"/>
          <w:lang w:eastAsia="pt-BR"/>
        </w:rPr>
        <w:t xml:space="preserve"> LAFETÁ, João Luiz. </w:t>
      </w:r>
      <w:r w:rsidRPr="006B29DA">
        <w:rPr>
          <w:rFonts w:eastAsia="Times New Roman" w:cs="Times New Roman"/>
          <w:bCs/>
          <w:color w:val="201F1E"/>
          <w:szCs w:val="24"/>
          <w:shd w:val="clear" w:color="auto" w:fill="FFFFFF"/>
          <w:lang w:eastAsia="pt-BR"/>
        </w:rPr>
        <w:t>A dimensão da noite e outros ensaios</w:t>
      </w:r>
      <w:r w:rsidRPr="006B29DA">
        <w:rPr>
          <w:rFonts w:eastAsia="Times New Roman" w:cs="Times New Roman"/>
          <w:b w:val="0"/>
          <w:color w:val="201F1E"/>
          <w:szCs w:val="24"/>
          <w:shd w:val="clear" w:color="auto" w:fill="FFFFFF"/>
          <w:lang w:eastAsia="pt-BR"/>
        </w:rPr>
        <w:t>. Organização Antonio Arnoni Prado. São Paulo: Duas Cidades; Editora 34, 2004. p. 284-95.</w:t>
      </w:r>
    </w:p>
    <w:p w14:paraId="34C426F6" w14:textId="77777777" w:rsidR="006B29DA" w:rsidRPr="006B29DA" w:rsidRDefault="006B29DA" w:rsidP="006B29DA">
      <w:pPr>
        <w:shd w:val="clear" w:color="auto" w:fill="FCFCFC"/>
        <w:spacing w:before="0" w:after="0" w:line="240" w:lineRule="auto"/>
        <w:jc w:val="both"/>
        <w:rPr>
          <w:rFonts w:eastAsia="Times New Roman" w:cs="Times New Roman"/>
          <w:b w:val="0"/>
          <w:szCs w:val="24"/>
          <w:lang w:eastAsia="pt-BR"/>
        </w:rPr>
      </w:pPr>
    </w:p>
    <w:p w14:paraId="641768CE" w14:textId="77777777" w:rsidR="006B29DA" w:rsidRPr="006B29DA" w:rsidRDefault="006B29DA" w:rsidP="006B29DA">
      <w:pPr>
        <w:shd w:val="clear" w:color="auto" w:fill="FCFCFC"/>
        <w:spacing w:before="0" w:after="0" w:line="240" w:lineRule="auto"/>
        <w:jc w:val="both"/>
        <w:rPr>
          <w:rFonts w:eastAsia="Times New Roman" w:cs="Times New Roman"/>
          <w:b w:val="0"/>
          <w:szCs w:val="24"/>
          <w:lang w:val="en-US" w:eastAsia="pt-BR"/>
        </w:rPr>
      </w:pPr>
      <w:r w:rsidRPr="006B29DA">
        <w:rPr>
          <w:rFonts w:eastAsia="Times New Roman" w:cs="Times New Roman"/>
          <w:bCs/>
          <w:color w:val="201F1E"/>
          <w:szCs w:val="24"/>
          <w:lang w:val="en-US" w:eastAsia="pt-BR"/>
        </w:rPr>
        <w:t>Artigo em coletânea</w:t>
      </w:r>
    </w:p>
    <w:p w14:paraId="711CA4F0" w14:textId="77777777" w:rsidR="006B29DA" w:rsidRPr="006B29DA" w:rsidRDefault="006B29DA" w:rsidP="006B29DA">
      <w:pPr>
        <w:shd w:val="clear" w:color="auto" w:fill="FCFCFC"/>
        <w:spacing w:before="0" w:after="0" w:line="240" w:lineRule="auto"/>
        <w:jc w:val="both"/>
        <w:rPr>
          <w:rFonts w:eastAsia="Times New Roman" w:cs="Times New Roman"/>
          <w:b w:val="0"/>
          <w:szCs w:val="24"/>
          <w:lang w:val="en-US" w:eastAsia="pt-BR"/>
        </w:rPr>
      </w:pPr>
    </w:p>
    <w:p w14:paraId="72F07FEC" w14:textId="77777777" w:rsidR="006B29DA" w:rsidRPr="006B29DA" w:rsidRDefault="006B29DA" w:rsidP="006B29DA">
      <w:pPr>
        <w:shd w:val="clear" w:color="auto" w:fill="FCFCFC"/>
        <w:spacing w:before="0" w:after="0" w:line="240" w:lineRule="auto"/>
        <w:jc w:val="left"/>
        <w:rPr>
          <w:rFonts w:eastAsia="Times New Roman" w:cs="Times New Roman"/>
          <w:b w:val="0"/>
          <w:szCs w:val="24"/>
          <w:lang w:val="en-US" w:eastAsia="pt-BR"/>
        </w:rPr>
      </w:pPr>
      <w:r w:rsidRPr="006B29DA">
        <w:rPr>
          <w:rFonts w:eastAsia="Times New Roman" w:cs="Times New Roman"/>
          <w:b w:val="0"/>
          <w:color w:val="201F1E"/>
          <w:szCs w:val="24"/>
          <w:lang w:val="en-US" w:eastAsia="pt-BR"/>
        </w:rPr>
        <w:t xml:space="preserve">LIPPARD, Lucy R. Trojan Horses: Activist Art and Power. </w:t>
      </w:r>
      <w:r w:rsidRPr="006B29DA">
        <w:rPr>
          <w:rFonts w:eastAsia="Times New Roman" w:cs="Times New Roman"/>
          <w:b w:val="0"/>
          <w:i/>
          <w:iCs/>
          <w:color w:val="201F1E"/>
          <w:szCs w:val="24"/>
          <w:lang w:val="en-US" w:eastAsia="pt-BR"/>
        </w:rPr>
        <w:t>In</w:t>
      </w:r>
      <w:r w:rsidRPr="006B29DA">
        <w:rPr>
          <w:rFonts w:eastAsia="Times New Roman" w:cs="Times New Roman"/>
          <w:b w:val="0"/>
          <w:color w:val="201F1E"/>
          <w:szCs w:val="24"/>
          <w:lang w:val="en-US" w:eastAsia="pt-BR"/>
        </w:rPr>
        <w:t xml:space="preserve">: WALLIS, Brian (Ed.). </w:t>
      </w:r>
      <w:r w:rsidRPr="006B29DA">
        <w:rPr>
          <w:rFonts w:eastAsia="Times New Roman" w:cs="Times New Roman"/>
          <w:bCs/>
          <w:color w:val="201F1E"/>
          <w:szCs w:val="24"/>
          <w:lang w:val="en-US" w:eastAsia="pt-BR"/>
        </w:rPr>
        <w:t>Art after Modernism: Rethinking representation</w:t>
      </w:r>
      <w:r w:rsidRPr="006B29DA">
        <w:rPr>
          <w:rFonts w:eastAsia="Times New Roman" w:cs="Times New Roman"/>
          <w:b w:val="0"/>
          <w:i/>
          <w:iCs/>
          <w:color w:val="201F1E"/>
          <w:szCs w:val="24"/>
          <w:lang w:val="en-US" w:eastAsia="pt-BR"/>
        </w:rPr>
        <w:t xml:space="preserve">. </w:t>
      </w:r>
      <w:r w:rsidRPr="006B29DA">
        <w:rPr>
          <w:rFonts w:eastAsia="Times New Roman" w:cs="Times New Roman"/>
          <w:b w:val="0"/>
          <w:color w:val="201F1E"/>
          <w:szCs w:val="24"/>
          <w:lang w:val="en-US" w:eastAsia="pt-BR"/>
        </w:rPr>
        <w:t>NewYork: The Museum of Contemporary Art; Boston: Godine, 1984. p. 341-58.</w:t>
      </w:r>
    </w:p>
    <w:p w14:paraId="0F6880F1" w14:textId="77777777" w:rsidR="006B29DA" w:rsidRPr="006B29DA" w:rsidRDefault="006B29DA" w:rsidP="006B29DA">
      <w:pPr>
        <w:shd w:val="clear" w:color="auto" w:fill="FCFCFC"/>
        <w:spacing w:before="0" w:after="0" w:line="240" w:lineRule="auto"/>
        <w:jc w:val="both"/>
        <w:rPr>
          <w:rFonts w:eastAsia="Times New Roman" w:cs="Times New Roman"/>
          <w:b w:val="0"/>
          <w:szCs w:val="24"/>
          <w:lang w:val="en-US" w:eastAsia="pt-BR"/>
        </w:rPr>
      </w:pPr>
    </w:p>
    <w:p w14:paraId="372748EF" w14:textId="77777777" w:rsidR="006B29DA" w:rsidRPr="006B29DA" w:rsidRDefault="006B29DA" w:rsidP="006B29DA">
      <w:pPr>
        <w:shd w:val="clear" w:color="auto" w:fill="FCFCFC"/>
        <w:spacing w:before="0" w:after="0" w:line="240" w:lineRule="auto"/>
        <w:jc w:val="both"/>
        <w:rPr>
          <w:rFonts w:eastAsia="Times New Roman" w:cs="Times New Roman"/>
          <w:b w:val="0"/>
          <w:szCs w:val="24"/>
          <w:lang w:val="en-US" w:eastAsia="pt-BR"/>
        </w:rPr>
      </w:pPr>
      <w:r w:rsidRPr="006B29DA">
        <w:rPr>
          <w:rFonts w:eastAsia="Times New Roman" w:cs="Times New Roman"/>
          <w:bCs/>
          <w:color w:val="201F1E"/>
          <w:szCs w:val="24"/>
          <w:lang w:val="en-US" w:eastAsia="pt-BR"/>
        </w:rPr>
        <w:t>Artigo de jornal</w:t>
      </w:r>
    </w:p>
    <w:p w14:paraId="7925D92E" w14:textId="77777777" w:rsidR="006B29DA" w:rsidRPr="006B29DA" w:rsidRDefault="006B29DA" w:rsidP="006B29DA">
      <w:pPr>
        <w:shd w:val="clear" w:color="auto" w:fill="FCFCFC"/>
        <w:spacing w:before="0" w:after="0" w:line="240" w:lineRule="auto"/>
        <w:jc w:val="both"/>
        <w:rPr>
          <w:rFonts w:eastAsia="Times New Roman" w:cs="Times New Roman"/>
          <w:b w:val="0"/>
          <w:szCs w:val="24"/>
          <w:lang w:val="en-US" w:eastAsia="pt-BR"/>
        </w:rPr>
      </w:pPr>
    </w:p>
    <w:p w14:paraId="3C09AA2E" w14:textId="77777777" w:rsidR="006B29DA" w:rsidRPr="006B29DA" w:rsidRDefault="006B29DA" w:rsidP="006B29DA">
      <w:pPr>
        <w:shd w:val="clear" w:color="auto" w:fill="FCFCFC"/>
        <w:spacing w:before="0" w:after="0" w:line="240" w:lineRule="auto"/>
        <w:jc w:val="left"/>
        <w:rPr>
          <w:rFonts w:eastAsia="Times New Roman" w:cs="Times New Roman"/>
          <w:b w:val="0"/>
          <w:szCs w:val="24"/>
          <w:lang w:eastAsia="pt-BR"/>
        </w:rPr>
      </w:pPr>
      <w:r w:rsidRPr="006B29DA">
        <w:rPr>
          <w:rFonts w:eastAsia="Times New Roman" w:cs="Times New Roman"/>
          <w:b w:val="0"/>
          <w:color w:val="201F1E"/>
          <w:szCs w:val="24"/>
          <w:lang w:eastAsia="pt-BR"/>
        </w:rPr>
        <w:t xml:space="preserve">FISCHER, Luís Augusto. Nobreza do samba. </w:t>
      </w:r>
      <w:r w:rsidRPr="006B29DA">
        <w:rPr>
          <w:rFonts w:eastAsia="Times New Roman" w:cs="Times New Roman"/>
          <w:bCs/>
          <w:color w:val="201F1E"/>
          <w:szCs w:val="24"/>
          <w:lang w:eastAsia="pt-BR"/>
        </w:rPr>
        <w:t>Folha de São Paulo</w:t>
      </w:r>
      <w:r w:rsidRPr="006B29DA">
        <w:rPr>
          <w:rFonts w:eastAsia="Times New Roman" w:cs="Times New Roman"/>
          <w:b w:val="0"/>
          <w:color w:val="201F1E"/>
          <w:szCs w:val="24"/>
          <w:lang w:eastAsia="pt-BR"/>
        </w:rPr>
        <w:t>, São Paulo, 05 jul. 2009. Mais!, p. 3.</w:t>
      </w:r>
    </w:p>
    <w:p w14:paraId="59D272E9" w14:textId="77777777" w:rsidR="006B29DA" w:rsidRPr="006B29DA" w:rsidRDefault="006B29DA" w:rsidP="006B29DA">
      <w:pPr>
        <w:shd w:val="clear" w:color="auto" w:fill="FCFCFC"/>
        <w:spacing w:before="0" w:after="0" w:line="240" w:lineRule="auto"/>
        <w:jc w:val="both"/>
        <w:rPr>
          <w:rFonts w:eastAsia="Times New Roman" w:cs="Times New Roman"/>
          <w:b w:val="0"/>
          <w:szCs w:val="24"/>
          <w:lang w:eastAsia="pt-BR"/>
        </w:rPr>
      </w:pPr>
    </w:p>
    <w:p w14:paraId="798F4A6E" w14:textId="77777777" w:rsidR="006B29DA" w:rsidRPr="006B29DA" w:rsidRDefault="006B29DA" w:rsidP="006B29DA">
      <w:pPr>
        <w:shd w:val="clear" w:color="auto" w:fill="FCFCFC"/>
        <w:spacing w:before="0" w:after="0" w:line="240" w:lineRule="auto"/>
        <w:jc w:val="both"/>
        <w:rPr>
          <w:rFonts w:eastAsia="Times New Roman" w:cs="Times New Roman"/>
          <w:b w:val="0"/>
          <w:szCs w:val="24"/>
          <w:lang w:eastAsia="pt-BR"/>
        </w:rPr>
      </w:pPr>
      <w:r w:rsidRPr="006B29DA">
        <w:rPr>
          <w:rFonts w:eastAsia="Times New Roman" w:cs="Times New Roman"/>
          <w:bCs/>
          <w:color w:val="201F1E"/>
          <w:szCs w:val="24"/>
          <w:lang w:eastAsia="pt-BR"/>
        </w:rPr>
        <w:t>Artigo em revista impressa</w:t>
      </w:r>
    </w:p>
    <w:p w14:paraId="09274C7C" w14:textId="77777777" w:rsidR="006B29DA" w:rsidRPr="006B29DA" w:rsidRDefault="006B29DA" w:rsidP="006B29DA">
      <w:pPr>
        <w:shd w:val="clear" w:color="auto" w:fill="FCFCFC"/>
        <w:spacing w:before="0" w:after="0" w:line="240" w:lineRule="auto"/>
        <w:jc w:val="both"/>
        <w:rPr>
          <w:rFonts w:eastAsia="Times New Roman" w:cs="Times New Roman"/>
          <w:b w:val="0"/>
          <w:szCs w:val="24"/>
          <w:lang w:eastAsia="pt-BR"/>
        </w:rPr>
      </w:pPr>
    </w:p>
    <w:p w14:paraId="43ADE187" w14:textId="77777777" w:rsidR="006B29DA" w:rsidRPr="006B29DA" w:rsidRDefault="006B29DA" w:rsidP="006B29DA">
      <w:pPr>
        <w:shd w:val="clear" w:color="auto" w:fill="FCFCFC"/>
        <w:spacing w:before="0" w:after="0" w:line="240" w:lineRule="auto"/>
        <w:jc w:val="left"/>
        <w:rPr>
          <w:rFonts w:eastAsia="Times New Roman" w:cs="Times New Roman"/>
          <w:b w:val="0"/>
          <w:szCs w:val="24"/>
          <w:lang w:eastAsia="pt-BR"/>
        </w:rPr>
      </w:pPr>
      <w:r w:rsidRPr="006B29DA">
        <w:rPr>
          <w:rFonts w:eastAsia="Times New Roman" w:cs="Times New Roman"/>
          <w:b w:val="0"/>
          <w:color w:val="201F1E"/>
          <w:szCs w:val="24"/>
          <w:lang w:eastAsia="pt-BR"/>
        </w:rPr>
        <w:t xml:space="preserve">HIRT, André. Le retrait et l’action (Marx et Hölderlin). </w:t>
      </w:r>
      <w:r w:rsidRPr="006B29DA">
        <w:rPr>
          <w:rFonts w:eastAsia="Times New Roman" w:cs="Times New Roman"/>
          <w:bCs/>
          <w:color w:val="201F1E"/>
          <w:szCs w:val="24"/>
          <w:lang w:eastAsia="pt-BR"/>
        </w:rPr>
        <w:t>Alea: estudos neo latinos</w:t>
      </w:r>
      <w:r w:rsidRPr="006B29DA">
        <w:rPr>
          <w:rFonts w:eastAsia="Times New Roman" w:cs="Times New Roman"/>
          <w:b w:val="0"/>
          <w:i/>
          <w:iCs/>
          <w:color w:val="201F1E"/>
          <w:szCs w:val="24"/>
          <w:lang w:eastAsia="pt-BR"/>
        </w:rPr>
        <w:t>:</w:t>
      </w:r>
      <w:r w:rsidRPr="006B29DA">
        <w:rPr>
          <w:rFonts w:eastAsia="Times New Roman" w:cs="Times New Roman"/>
          <w:b w:val="0"/>
          <w:color w:val="201F1E"/>
          <w:szCs w:val="24"/>
          <w:lang w:eastAsia="pt-BR"/>
        </w:rPr>
        <w:t xml:space="preserve"> revista do Programa de Pós-graduação em Letras Neolatinas da UFRJ, Rio de Janeiro, v. 10, n. 2, p. 304-24, jul.-dez. 2008.</w:t>
      </w:r>
    </w:p>
    <w:p w14:paraId="00B1BF87" w14:textId="77777777" w:rsidR="006B29DA" w:rsidRPr="006B29DA" w:rsidRDefault="006B29DA" w:rsidP="006B29DA">
      <w:pPr>
        <w:shd w:val="clear" w:color="auto" w:fill="FCFCFC"/>
        <w:spacing w:before="0" w:after="0" w:line="240" w:lineRule="auto"/>
        <w:jc w:val="both"/>
        <w:rPr>
          <w:rFonts w:eastAsia="Times New Roman" w:cs="Times New Roman"/>
          <w:b w:val="0"/>
          <w:szCs w:val="24"/>
          <w:lang w:eastAsia="pt-BR"/>
        </w:rPr>
      </w:pPr>
    </w:p>
    <w:p w14:paraId="3E0D5C75" w14:textId="77777777" w:rsidR="006B29DA" w:rsidRPr="006B29DA" w:rsidRDefault="006B29DA" w:rsidP="006B29DA">
      <w:pPr>
        <w:shd w:val="clear" w:color="auto" w:fill="FCFCFC"/>
        <w:spacing w:before="0" w:after="0" w:line="240" w:lineRule="auto"/>
        <w:jc w:val="both"/>
        <w:rPr>
          <w:rFonts w:eastAsia="Times New Roman" w:cs="Times New Roman"/>
          <w:b w:val="0"/>
          <w:szCs w:val="24"/>
          <w:lang w:eastAsia="pt-BR"/>
        </w:rPr>
      </w:pPr>
      <w:r w:rsidRPr="006B29DA">
        <w:rPr>
          <w:rFonts w:eastAsia="Times New Roman" w:cs="Times New Roman"/>
          <w:bCs/>
          <w:color w:val="201F1E"/>
          <w:szCs w:val="24"/>
          <w:lang w:eastAsia="pt-BR"/>
        </w:rPr>
        <w:t>Artigo em meio eletrônico</w:t>
      </w:r>
    </w:p>
    <w:p w14:paraId="21A0DA1C" w14:textId="77777777" w:rsidR="006B29DA" w:rsidRPr="006B29DA" w:rsidRDefault="006B29DA" w:rsidP="006B29DA">
      <w:pPr>
        <w:shd w:val="clear" w:color="auto" w:fill="FCFCFC"/>
        <w:spacing w:before="0" w:after="0" w:line="240" w:lineRule="auto"/>
        <w:jc w:val="both"/>
        <w:rPr>
          <w:rFonts w:eastAsia="Times New Roman" w:cs="Times New Roman"/>
          <w:b w:val="0"/>
          <w:szCs w:val="24"/>
          <w:lang w:eastAsia="pt-BR"/>
        </w:rPr>
      </w:pPr>
    </w:p>
    <w:p w14:paraId="32DC2ECD" w14:textId="77777777" w:rsidR="006B29DA" w:rsidRPr="006B29DA" w:rsidRDefault="006B29DA" w:rsidP="006B29DA">
      <w:pPr>
        <w:shd w:val="clear" w:color="auto" w:fill="FCFCFC"/>
        <w:spacing w:before="0" w:after="0" w:line="240" w:lineRule="auto"/>
        <w:jc w:val="left"/>
        <w:rPr>
          <w:rFonts w:eastAsia="Times New Roman" w:cs="Times New Roman"/>
          <w:b w:val="0"/>
          <w:szCs w:val="24"/>
          <w:lang w:eastAsia="pt-BR"/>
        </w:rPr>
      </w:pPr>
      <w:r w:rsidRPr="006B29DA">
        <w:rPr>
          <w:rFonts w:eastAsia="Times New Roman" w:cs="Times New Roman"/>
          <w:b w:val="0"/>
          <w:color w:val="201F1E"/>
          <w:szCs w:val="24"/>
          <w:lang w:eastAsia="pt-BR"/>
        </w:rPr>
        <w:t xml:space="preserve">DUARTE, Lívia Lemos. O narrador do romance Cidade de Deus, de Paulo Lins. </w:t>
      </w:r>
      <w:r w:rsidRPr="006B29DA">
        <w:rPr>
          <w:rFonts w:eastAsia="Times New Roman" w:cs="Times New Roman"/>
          <w:bCs/>
          <w:color w:val="201F1E"/>
          <w:szCs w:val="24"/>
          <w:lang w:eastAsia="pt-BR"/>
        </w:rPr>
        <w:t>Revista Garrafa</w:t>
      </w:r>
      <w:r w:rsidRPr="006B29DA">
        <w:rPr>
          <w:rFonts w:eastAsia="Times New Roman" w:cs="Times New Roman"/>
          <w:b w:val="0"/>
          <w:i/>
          <w:iCs/>
          <w:color w:val="201F1E"/>
          <w:szCs w:val="24"/>
          <w:lang w:eastAsia="pt-BR"/>
        </w:rPr>
        <w:t>:</w:t>
      </w:r>
      <w:r w:rsidRPr="006B29DA">
        <w:rPr>
          <w:rFonts w:eastAsia="Times New Roman" w:cs="Times New Roman"/>
          <w:b w:val="0"/>
          <w:color w:val="201F1E"/>
          <w:szCs w:val="24"/>
          <w:lang w:eastAsia="pt-BR"/>
        </w:rPr>
        <w:t xml:space="preserve"> revista virtual do Programa de Pós-graduação em Ciência da Literatura da UFRJ, Rio de Janeiro, n. 5, jan.-abr. 2005. Disponível em:  </w:t>
      </w:r>
      <w:hyperlink r:id="rId7" w:history="1">
        <w:r w:rsidRPr="006B29DA">
          <w:rPr>
            <w:rFonts w:eastAsia="Times New Roman" w:cs="Times New Roman"/>
            <w:b w:val="0"/>
            <w:color w:val="000000"/>
            <w:szCs w:val="24"/>
            <w:u w:val="single"/>
            <w:lang w:eastAsia="pt-BR"/>
          </w:rPr>
          <w:t>http://www.letras.ufrj.br/ciencialit/index_revistagarrafa.htm</w:t>
        </w:r>
      </w:hyperlink>
      <w:r w:rsidRPr="006B29DA">
        <w:rPr>
          <w:rFonts w:eastAsia="Times New Roman" w:cs="Times New Roman"/>
          <w:b w:val="0"/>
          <w:color w:val="201F1E"/>
          <w:szCs w:val="24"/>
          <w:lang w:eastAsia="pt-BR"/>
        </w:rPr>
        <w:t>. Acesso em: 10 jul. 2007.</w:t>
      </w:r>
    </w:p>
    <w:p w14:paraId="43FC4504" w14:textId="77777777" w:rsidR="006B29DA" w:rsidRPr="006B29DA" w:rsidRDefault="006B29DA" w:rsidP="006B29DA">
      <w:pPr>
        <w:shd w:val="clear" w:color="auto" w:fill="FCFCFC"/>
        <w:spacing w:before="0" w:after="0" w:line="240" w:lineRule="auto"/>
        <w:jc w:val="both"/>
        <w:rPr>
          <w:rFonts w:eastAsia="Times New Roman" w:cs="Times New Roman"/>
          <w:b w:val="0"/>
          <w:szCs w:val="24"/>
          <w:lang w:eastAsia="pt-BR"/>
        </w:rPr>
      </w:pPr>
    </w:p>
    <w:p w14:paraId="3FF07C6D" w14:textId="77777777" w:rsidR="006B29DA" w:rsidRPr="006B29DA" w:rsidRDefault="006B29DA" w:rsidP="006B29DA">
      <w:pPr>
        <w:shd w:val="clear" w:color="auto" w:fill="FCFCFC"/>
        <w:spacing w:before="0" w:after="0" w:line="240" w:lineRule="auto"/>
        <w:jc w:val="both"/>
        <w:rPr>
          <w:rFonts w:eastAsia="Times New Roman" w:cs="Times New Roman"/>
          <w:b w:val="0"/>
          <w:szCs w:val="24"/>
          <w:lang w:eastAsia="pt-BR"/>
        </w:rPr>
      </w:pPr>
      <w:r w:rsidRPr="006B29DA">
        <w:rPr>
          <w:rFonts w:eastAsia="Times New Roman" w:cs="Times New Roman"/>
          <w:bCs/>
          <w:color w:val="201F1E"/>
          <w:szCs w:val="24"/>
          <w:lang w:eastAsia="pt-BR"/>
        </w:rPr>
        <w:t>Trabalho apresentado em evento</w:t>
      </w:r>
    </w:p>
    <w:p w14:paraId="07E23080" w14:textId="77777777" w:rsidR="006B29DA" w:rsidRPr="006B29DA" w:rsidRDefault="006B29DA" w:rsidP="006B29DA">
      <w:pPr>
        <w:shd w:val="clear" w:color="auto" w:fill="FCFCFC"/>
        <w:spacing w:before="0" w:after="0" w:line="240" w:lineRule="auto"/>
        <w:jc w:val="both"/>
        <w:rPr>
          <w:rFonts w:eastAsia="Times New Roman" w:cs="Times New Roman"/>
          <w:b w:val="0"/>
          <w:szCs w:val="24"/>
          <w:lang w:eastAsia="pt-BR"/>
        </w:rPr>
      </w:pPr>
    </w:p>
    <w:p w14:paraId="0B6B5C3F" w14:textId="77777777" w:rsidR="006B29DA" w:rsidRPr="006B29DA" w:rsidRDefault="006B29DA" w:rsidP="006B29DA">
      <w:pPr>
        <w:shd w:val="clear" w:color="auto" w:fill="FCFCFC"/>
        <w:spacing w:before="0" w:after="0" w:line="240" w:lineRule="auto"/>
        <w:jc w:val="left"/>
        <w:rPr>
          <w:rFonts w:eastAsia="Times New Roman" w:cs="Times New Roman"/>
          <w:b w:val="0"/>
          <w:szCs w:val="24"/>
          <w:lang w:eastAsia="pt-BR"/>
        </w:rPr>
      </w:pPr>
      <w:r w:rsidRPr="006B29DA">
        <w:rPr>
          <w:rFonts w:eastAsia="Times New Roman" w:cs="Times New Roman"/>
          <w:b w:val="0"/>
          <w:color w:val="201F1E"/>
          <w:szCs w:val="24"/>
          <w:lang w:eastAsia="pt-BR"/>
        </w:rPr>
        <w:t xml:space="preserve">SANTIAGO, Silviano. O intelectual modernista revisado. </w:t>
      </w:r>
      <w:r w:rsidRPr="006B29DA">
        <w:rPr>
          <w:rFonts w:eastAsia="Times New Roman" w:cs="Times New Roman"/>
          <w:b w:val="0"/>
          <w:i/>
          <w:iCs/>
          <w:color w:val="201F1E"/>
          <w:szCs w:val="24"/>
          <w:lang w:eastAsia="pt-BR"/>
        </w:rPr>
        <w:t>In</w:t>
      </w:r>
      <w:r w:rsidRPr="006B29DA">
        <w:rPr>
          <w:rFonts w:eastAsia="Times New Roman" w:cs="Times New Roman"/>
          <w:b w:val="0"/>
          <w:color w:val="201F1E"/>
          <w:szCs w:val="24"/>
          <w:lang w:eastAsia="pt-BR"/>
        </w:rPr>
        <w:t xml:space="preserve">: CONGRESSO INTERNACIONAL DA FACULDADE DE LETRAS DA UFRJ, 1., 1987, Rio de Janeiro. </w:t>
      </w:r>
      <w:r w:rsidRPr="006B29DA">
        <w:rPr>
          <w:rFonts w:eastAsia="Times New Roman" w:cs="Times New Roman"/>
          <w:bCs/>
          <w:color w:val="201F1E"/>
          <w:szCs w:val="24"/>
          <w:lang w:eastAsia="pt-BR"/>
        </w:rPr>
        <w:t>Anais...</w:t>
      </w:r>
      <w:r w:rsidRPr="006B29DA">
        <w:rPr>
          <w:rFonts w:eastAsia="Times New Roman" w:cs="Times New Roman"/>
          <w:b w:val="0"/>
          <w:i/>
          <w:iCs/>
          <w:color w:val="201F1E"/>
          <w:szCs w:val="24"/>
          <w:lang w:eastAsia="pt-BR"/>
        </w:rPr>
        <w:t xml:space="preserve"> </w:t>
      </w:r>
      <w:r w:rsidRPr="006B29DA">
        <w:rPr>
          <w:rFonts w:eastAsia="Times New Roman" w:cs="Times New Roman"/>
          <w:b w:val="0"/>
          <w:color w:val="201F1E"/>
          <w:szCs w:val="24"/>
          <w:lang w:eastAsia="pt-BR"/>
        </w:rPr>
        <w:t>Rio de Janeiro: Faculdade de Letras da UFRJ, 1989. Palestra. p. 79-87.</w:t>
      </w:r>
    </w:p>
    <w:p w14:paraId="30BE83C7" w14:textId="77777777" w:rsidR="006B29DA" w:rsidRPr="006B29DA" w:rsidRDefault="006B29DA" w:rsidP="006B29DA">
      <w:pPr>
        <w:shd w:val="clear" w:color="auto" w:fill="FCFCFC"/>
        <w:spacing w:before="0" w:after="0" w:line="240" w:lineRule="auto"/>
        <w:jc w:val="left"/>
        <w:rPr>
          <w:rFonts w:eastAsia="Times New Roman" w:cs="Times New Roman"/>
          <w:b w:val="0"/>
          <w:szCs w:val="24"/>
          <w:lang w:eastAsia="pt-BR"/>
        </w:rPr>
      </w:pPr>
      <w:r w:rsidRPr="006B29DA">
        <w:rPr>
          <w:rFonts w:eastAsia="Times New Roman" w:cs="Times New Roman"/>
          <w:b w:val="0"/>
          <w:color w:val="201F1E"/>
          <w:szCs w:val="24"/>
          <w:lang w:eastAsia="pt-BR"/>
        </w:rPr>
        <w:t xml:space="preserve">CONGRESSO INTERNACIONAL DE ESTUDOS LINGUÍSTICOS E LITERÁRIOS NA AMAZÔNIA, 2., 2009, Belém. </w:t>
      </w:r>
      <w:r w:rsidRPr="006B29DA">
        <w:rPr>
          <w:rFonts w:eastAsia="Times New Roman" w:cs="Times New Roman"/>
          <w:b w:val="0"/>
          <w:i/>
          <w:iCs/>
          <w:color w:val="201F1E"/>
          <w:szCs w:val="24"/>
          <w:lang w:eastAsia="pt-BR"/>
        </w:rPr>
        <w:t>Anais...</w:t>
      </w:r>
      <w:r w:rsidRPr="006B29DA">
        <w:rPr>
          <w:rFonts w:eastAsia="Times New Roman" w:cs="Times New Roman"/>
          <w:b w:val="0"/>
          <w:color w:val="201F1E"/>
          <w:szCs w:val="24"/>
          <w:lang w:eastAsia="pt-BR"/>
        </w:rPr>
        <w:t xml:space="preserve"> Belém: UFPA, 2010. 2 v. Disponível em: </w:t>
      </w:r>
      <w:r w:rsidRPr="006B29DA">
        <w:rPr>
          <w:rFonts w:eastAsia="Times New Roman" w:cs="Times New Roman"/>
          <w:b w:val="0"/>
          <w:color w:val="000000"/>
          <w:szCs w:val="24"/>
          <w:lang w:eastAsia="pt-BR"/>
        </w:rPr>
        <w:t>http:</w:t>
      </w:r>
      <w:hyperlink r:id="rId8" w:history="1">
        <w:r w:rsidRPr="00F02506">
          <w:rPr>
            <w:rFonts w:eastAsia="Times New Roman" w:cs="Times New Roman"/>
            <w:b w:val="0"/>
            <w:color w:val="000000"/>
            <w:szCs w:val="24"/>
            <w:lang w:eastAsia="pt-BR"/>
          </w:rPr>
          <w:t>//www.ufpa.br/ciella/download/anais_ciella2_v2.pdf.</w:t>
        </w:r>
      </w:hyperlink>
      <w:r w:rsidRPr="00F02506">
        <w:rPr>
          <w:rFonts w:eastAsia="Times New Roman" w:cs="Times New Roman"/>
          <w:b w:val="0"/>
          <w:color w:val="1155CC"/>
          <w:szCs w:val="24"/>
          <w:lang w:eastAsia="pt-BR"/>
        </w:rPr>
        <w:t xml:space="preserve"> </w:t>
      </w:r>
      <w:r w:rsidRPr="006B29DA">
        <w:rPr>
          <w:rFonts w:eastAsia="Times New Roman" w:cs="Times New Roman"/>
          <w:b w:val="0"/>
          <w:color w:val="201F1E"/>
          <w:szCs w:val="24"/>
          <w:lang w:eastAsia="pt-BR"/>
        </w:rPr>
        <w:t>Acesso em: 21 out. 2011.</w:t>
      </w:r>
    </w:p>
    <w:p w14:paraId="17D22730" w14:textId="77777777" w:rsidR="006B29DA" w:rsidRPr="006B29DA" w:rsidRDefault="006B29DA" w:rsidP="006B29DA">
      <w:pPr>
        <w:shd w:val="clear" w:color="auto" w:fill="FCFCFC"/>
        <w:spacing w:before="0" w:after="0" w:line="240" w:lineRule="auto"/>
        <w:jc w:val="both"/>
        <w:rPr>
          <w:rFonts w:eastAsia="Times New Roman" w:cs="Times New Roman"/>
          <w:b w:val="0"/>
          <w:szCs w:val="24"/>
          <w:lang w:eastAsia="pt-BR"/>
        </w:rPr>
      </w:pPr>
    </w:p>
    <w:p w14:paraId="74361142" w14:textId="77777777" w:rsidR="006B29DA" w:rsidRPr="006B29DA" w:rsidRDefault="006B29DA" w:rsidP="006B29DA">
      <w:pPr>
        <w:shd w:val="clear" w:color="auto" w:fill="FCFCFC"/>
        <w:spacing w:before="0" w:after="0" w:line="240" w:lineRule="auto"/>
        <w:jc w:val="both"/>
        <w:rPr>
          <w:rFonts w:eastAsia="Times New Roman" w:cs="Times New Roman"/>
          <w:b w:val="0"/>
          <w:szCs w:val="24"/>
          <w:lang w:eastAsia="pt-BR"/>
        </w:rPr>
      </w:pPr>
      <w:r w:rsidRPr="006B29DA">
        <w:rPr>
          <w:rFonts w:eastAsia="Times New Roman" w:cs="Times New Roman"/>
          <w:bCs/>
          <w:color w:val="201F1E"/>
          <w:szCs w:val="24"/>
          <w:lang w:eastAsia="pt-BR"/>
        </w:rPr>
        <w:t>Trabalho apresentado em evento em meio eletrônico</w:t>
      </w:r>
    </w:p>
    <w:p w14:paraId="5941135A" w14:textId="77777777" w:rsidR="006B29DA" w:rsidRPr="006B29DA" w:rsidRDefault="006B29DA" w:rsidP="006B29DA">
      <w:pPr>
        <w:shd w:val="clear" w:color="auto" w:fill="FCFCFC"/>
        <w:spacing w:before="0" w:after="0" w:line="240" w:lineRule="auto"/>
        <w:jc w:val="both"/>
        <w:rPr>
          <w:rFonts w:eastAsia="Times New Roman" w:cs="Times New Roman"/>
          <w:b w:val="0"/>
          <w:szCs w:val="24"/>
          <w:lang w:eastAsia="pt-BR"/>
        </w:rPr>
      </w:pPr>
    </w:p>
    <w:p w14:paraId="30903FA2" w14:textId="77777777" w:rsidR="006B29DA" w:rsidRPr="006B29DA" w:rsidRDefault="006B29DA" w:rsidP="006B29DA">
      <w:pPr>
        <w:shd w:val="clear" w:color="auto" w:fill="FCFCFC"/>
        <w:spacing w:before="0" w:after="0" w:line="240" w:lineRule="auto"/>
        <w:jc w:val="left"/>
        <w:rPr>
          <w:rFonts w:eastAsia="Times New Roman" w:cs="Times New Roman"/>
          <w:b w:val="0"/>
          <w:szCs w:val="24"/>
          <w:lang w:eastAsia="pt-BR"/>
        </w:rPr>
      </w:pPr>
      <w:r w:rsidRPr="006B29DA">
        <w:rPr>
          <w:rFonts w:eastAsia="Times New Roman" w:cs="Times New Roman"/>
          <w:b w:val="0"/>
          <w:color w:val="201F1E"/>
          <w:szCs w:val="24"/>
          <w:lang w:eastAsia="pt-BR"/>
        </w:rPr>
        <w:t xml:space="preserve">ANDRADE, Paulo. Travessia e impasse: a tradição modernista na poesia de Sebastião Uchoa Leite. </w:t>
      </w:r>
      <w:r w:rsidRPr="006B29DA">
        <w:rPr>
          <w:rFonts w:eastAsia="Times New Roman" w:cs="Times New Roman"/>
          <w:b w:val="0"/>
          <w:i/>
          <w:iCs/>
          <w:color w:val="201F1E"/>
          <w:szCs w:val="24"/>
          <w:lang w:eastAsia="pt-BR"/>
        </w:rPr>
        <w:t>In</w:t>
      </w:r>
      <w:r w:rsidRPr="006B29DA">
        <w:rPr>
          <w:rFonts w:eastAsia="Times New Roman" w:cs="Times New Roman"/>
          <w:b w:val="0"/>
          <w:color w:val="201F1E"/>
          <w:szCs w:val="24"/>
          <w:lang w:eastAsia="pt-BR"/>
        </w:rPr>
        <w:t>: CONGRESSO INTERNACIONAL DA ABRALIC: TRAVESSIAS, 11., 2004, Porto Alegre.</w:t>
      </w:r>
      <w:r w:rsidRPr="006B29DA">
        <w:rPr>
          <w:rFonts w:eastAsia="Times New Roman" w:cs="Times New Roman"/>
          <w:bCs/>
          <w:color w:val="201F1E"/>
          <w:szCs w:val="24"/>
          <w:lang w:eastAsia="pt-BR"/>
        </w:rPr>
        <w:t xml:space="preserve"> Anais...</w:t>
      </w:r>
      <w:r w:rsidRPr="006B29DA">
        <w:rPr>
          <w:rFonts w:eastAsia="Times New Roman" w:cs="Times New Roman"/>
          <w:b w:val="0"/>
          <w:color w:val="201F1E"/>
          <w:szCs w:val="24"/>
          <w:lang w:eastAsia="pt-BR"/>
        </w:rPr>
        <w:t xml:space="preserve"> Porto Alegre: ABRALIC; UFRGS, 2004. 1 CD-ROM.</w:t>
      </w:r>
    </w:p>
    <w:p w14:paraId="28E5FED2" w14:textId="77777777" w:rsidR="006B29DA" w:rsidRPr="006B29DA" w:rsidRDefault="006B29DA" w:rsidP="006B29DA">
      <w:pPr>
        <w:shd w:val="clear" w:color="auto" w:fill="FCFCFC"/>
        <w:spacing w:before="0" w:after="0" w:line="240" w:lineRule="auto"/>
        <w:jc w:val="both"/>
        <w:rPr>
          <w:rFonts w:eastAsia="Times New Roman" w:cs="Times New Roman"/>
          <w:b w:val="0"/>
          <w:szCs w:val="24"/>
          <w:lang w:eastAsia="pt-BR"/>
        </w:rPr>
      </w:pPr>
    </w:p>
    <w:p w14:paraId="1A6D9762" w14:textId="77777777" w:rsidR="006B29DA" w:rsidRPr="006B29DA" w:rsidRDefault="006B29DA" w:rsidP="006B29DA">
      <w:pPr>
        <w:shd w:val="clear" w:color="auto" w:fill="FCFCFC"/>
        <w:spacing w:before="0" w:after="0" w:line="240" w:lineRule="auto"/>
        <w:jc w:val="both"/>
        <w:rPr>
          <w:rFonts w:eastAsia="Times New Roman" w:cs="Times New Roman"/>
          <w:b w:val="0"/>
          <w:szCs w:val="24"/>
          <w:lang w:eastAsia="pt-BR"/>
        </w:rPr>
      </w:pPr>
      <w:r w:rsidRPr="006B29DA">
        <w:rPr>
          <w:rFonts w:eastAsia="Times New Roman" w:cs="Times New Roman"/>
          <w:bCs/>
          <w:color w:val="201F1E"/>
          <w:szCs w:val="24"/>
          <w:lang w:eastAsia="pt-BR"/>
        </w:rPr>
        <w:t>Documento eletrônico:</w:t>
      </w:r>
    </w:p>
    <w:p w14:paraId="79553CF3" w14:textId="77777777" w:rsidR="006B29DA" w:rsidRPr="006B29DA" w:rsidRDefault="006B29DA" w:rsidP="006B29DA">
      <w:pPr>
        <w:shd w:val="clear" w:color="auto" w:fill="FCFCFC"/>
        <w:spacing w:before="0" w:after="0" w:line="240" w:lineRule="auto"/>
        <w:jc w:val="both"/>
        <w:rPr>
          <w:rFonts w:eastAsia="Times New Roman" w:cs="Times New Roman"/>
          <w:b w:val="0"/>
          <w:szCs w:val="24"/>
          <w:lang w:eastAsia="pt-BR"/>
        </w:rPr>
      </w:pPr>
    </w:p>
    <w:p w14:paraId="561038E0" w14:textId="77777777" w:rsidR="006B29DA" w:rsidRPr="006B29DA" w:rsidRDefault="006B29DA" w:rsidP="006B29DA">
      <w:pPr>
        <w:shd w:val="clear" w:color="auto" w:fill="FCFCFC"/>
        <w:spacing w:before="0" w:after="0" w:line="240" w:lineRule="auto"/>
        <w:jc w:val="left"/>
        <w:rPr>
          <w:rFonts w:eastAsia="Times New Roman" w:cs="Times New Roman"/>
          <w:b w:val="0"/>
          <w:szCs w:val="24"/>
          <w:lang w:val="en-US" w:eastAsia="pt-BR"/>
        </w:rPr>
      </w:pPr>
      <w:r w:rsidRPr="006B29DA">
        <w:rPr>
          <w:rFonts w:eastAsia="Times New Roman" w:cs="Times New Roman"/>
          <w:b w:val="0"/>
          <w:color w:val="201F1E"/>
          <w:szCs w:val="24"/>
          <w:lang w:eastAsia="pt-BR"/>
        </w:rPr>
        <w:t xml:space="preserve">UNIVERSIDADE ESTADUAL PAULISTA. Coordenadoria Geral de Bibliotecas. Grupo de Trabalho Normalização Documentária da UNESP. </w:t>
      </w:r>
      <w:r w:rsidRPr="006B29DA">
        <w:rPr>
          <w:rFonts w:eastAsia="Times New Roman" w:cs="Times New Roman"/>
          <w:bCs/>
          <w:color w:val="201F1E"/>
          <w:szCs w:val="24"/>
          <w:lang w:eastAsia="pt-BR"/>
        </w:rPr>
        <w:t>Normalização Documentária para a produção científica da UNESP</w:t>
      </w:r>
      <w:r w:rsidRPr="006B29DA">
        <w:rPr>
          <w:rFonts w:eastAsia="Times New Roman" w:cs="Times New Roman"/>
          <w:b w:val="0"/>
          <w:color w:val="201F1E"/>
          <w:szCs w:val="24"/>
          <w:lang w:eastAsia="pt-BR"/>
        </w:rPr>
        <w:t>: normas para apresentação de referências</w:t>
      </w:r>
      <w:r w:rsidRPr="006B29DA">
        <w:rPr>
          <w:rFonts w:eastAsia="Times New Roman" w:cs="Times New Roman"/>
          <w:b w:val="0"/>
          <w:i/>
          <w:iCs/>
          <w:color w:val="201F1E"/>
          <w:szCs w:val="24"/>
          <w:lang w:eastAsia="pt-BR"/>
        </w:rPr>
        <w:t>.</w:t>
      </w:r>
      <w:r w:rsidRPr="006B29DA">
        <w:rPr>
          <w:rFonts w:eastAsia="Times New Roman" w:cs="Times New Roman"/>
          <w:b w:val="0"/>
          <w:color w:val="201F1E"/>
          <w:szCs w:val="24"/>
          <w:lang w:eastAsia="pt-BR"/>
        </w:rPr>
        <w:t xml:space="preserve"> São Paulo, 2003. </w:t>
      </w:r>
      <w:r w:rsidRPr="006B29DA">
        <w:rPr>
          <w:rFonts w:eastAsia="Times New Roman" w:cs="Times New Roman"/>
          <w:b w:val="0"/>
          <w:color w:val="201F1E"/>
          <w:szCs w:val="24"/>
          <w:lang w:eastAsia="pt-BR"/>
        </w:rPr>
        <w:lastRenderedPageBreak/>
        <w:t xml:space="preserve">Disponível em: </w:t>
      </w:r>
      <w:hyperlink r:id="rId9" w:history="1">
        <w:r w:rsidRPr="00F02506">
          <w:rPr>
            <w:rFonts w:eastAsia="Times New Roman" w:cs="Times New Roman"/>
            <w:b w:val="0"/>
            <w:color w:val="000000"/>
            <w:szCs w:val="24"/>
            <w:lang w:eastAsia="pt-BR"/>
          </w:rPr>
          <w:t>http://unesp.br/cgb/mostra_arq_multi.php?arquivo=4631</w:t>
        </w:r>
      </w:hyperlink>
      <w:r w:rsidRPr="00F02506">
        <w:rPr>
          <w:rFonts w:eastAsia="Times New Roman" w:cs="Times New Roman"/>
          <w:b w:val="0"/>
          <w:color w:val="000000"/>
          <w:szCs w:val="24"/>
          <w:lang w:eastAsia="pt-BR"/>
        </w:rPr>
        <w:t>.</w:t>
      </w:r>
      <w:r w:rsidRPr="006B29DA">
        <w:rPr>
          <w:rFonts w:eastAsia="Times New Roman" w:cs="Times New Roman"/>
          <w:b w:val="0"/>
          <w:color w:val="201F1E"/>
          <w:szCs w:val="24"/>
          <w:lang w:eastAsia="pt-BR"/>
        </w:rPr>
        <w:t xml:space="preserve"> </w:t>
      </w:r>
      <w:r w:rsidRPr="006B29DA">
        <w:rPr>
          <w:rFonts w:eastAsia="Times New Roman" w:cs="Times New Roman"/>
          <w:b w:val="0"/>
          <w:color w:val="201F1E"/>
          <w:szCs w:val="24"/>
          <w:lang w:val="en-US" w:eastAsia="pt-BR"/>
        </w:rPr>
        <w:t>Acesso em: 23 set. 2012.</w:t>
      </w:r>
    </w:p>
    <w:p w14:paraId="4762DA4B" w14:textId="77777777" w:rsidR="006B29DA" w:rsidRPr="006B29DA" w:rsidRDefault="006B29DA" w:rsidP="006B29DA">
      <w:pPr>
        <w:shd w:val="clear" w:color="auto" w:fill="FCFCFC"/>
        <w:spacing w:before="0" w:after="0" w:line="240" w:lineRule="auto"/>
        <w:jc w:val="both"/>
        <w:rPr>
          <w:rFonts w:eastAsia="Times New Roman" w:cs="Times New Roman"/>
          <w:b w:val="0"/>
          <w:szCs w:val="24"/>
          <w:lang w:val="en-US" w:eastAsia="pt-BR"/>
        </w:rPr>
      </w:pPr>
    </w:p>
    <w:p w14:paraId="365D3ED2" w14:textId="77777777" w:rsidR="006B29DA" w:rsidRPr="006B29DA" w:rsidRDefault="006B29DA" w:rsidP="006B29DA">
      <w:pPr>
        <w:shd w:val="clear" w:color="auto" w:fill="FCFCFC"/>
        <w:spacing w:before="0" w:after="0" w:line="240" w:lineRule="auto"/>
        <w:jc w:val="both"/>
        <w:rPr>
          <w:rFonts w:eastAsia="Times New Roman" w:cs="Times New Roman"/>
          <w:b w:val="0"/>
          <w:szCs w:val="24"/>
          <w:lang w:val="en-US" w:eastAsia="pt-BR"/>
        </w:rPr>
      </w:pPr>
      <w:r w:rsidRPr="006B29DA">
        <w:rPr>
          <w:rFonts w:eastAsia="Times New Roman" w:cs="Times New Roman"/>
          <w:bCs/>
          <w:color w:val="201F1E"/>
          <w:szCs w:val="24"/>
          <w:lang w:val="en-US" w:eastAsia="pt-BR"/>
        </w:rPr>
        <w:t>CD-ROM:</w:t>
      </w:r>
    </w:p>
    <w:p w14:paraId="323FD462" w14:textId="77777777" w:rsidR="006B29DA" w:rsidRPr="006B29DA" w:rsidRDefault="006B29DA" w:rsidP="006B29DA">
      <w:pPr>
        <w:shd w:val="clear" w:color="auto" w:fill="FCFCFC"/>
        <w:spacing w:before="0" w:after="0" w:line="240" w:lineRule="auto"/>
        <w:jc w:val="both"/>
        <w:rPr>
          <w:rFonts w:eastAsia="Times New Roman" w:cs="Times New Roman"/>
          <w:b w:val="0"/>
          <w:szCs w:val="24"/>
          <w:lang w:val="en-US" w:eastAsia="pt-BR"/>
        </w:rPr>
      </w:pPr>
    </w:p>
    <w:p w14:paraId="55C38220" w14:textId="77777777" w:rsidR="006B29DA" w:rsidRPr="006B29DA" w:rsidRDefault="006B29DA" w:rsidP="006B29DA">
      <w:pPr>
        <w:shd w:val="clear" w:color="auto" w:fill="FCFCFC"/>
        <w:spacing w:before="0" w:after="0" w:line="240" w:lineRule="auto"/>
        <w:jc w:val="left"/>
        <w:rPr>
          <w:rFonts w:eastAsia="Times New Roman" w:cs="Times New Roman"/>
          <w:b w:val="0"/>
          <w:szCs w:val="24"/>
          <w:lang w:eastAsia="pt-BR"/>
        </w:rPr>
      </w:pPr>
      <w:r w:rsidRPr="006B29DA">
        <w:rPr>
          <w:rFonts w:eastAsia="Times New Roman" w:cs="Times New Roman"/>
          <w:b w:val="0"/>
          <w:color w:val="201F1E"/>
          <w:szCs w:val="24"/>
          <w:lang w:val="en-US" w:eastAsia="pt-BR"/>
        </w:rPr>
        <w:t>KOOGAN, A.; HOUAISS, A. (Ed.)</w:t>
      </w:r>
      <w:r w:rsidRPr="006B29DA">
        <w:rPr>
          <w:rFonts w:eastAsia="Times New Roman" w:cs="Times New Roman"/>
          <w:bCs/>
          <w:color w:val="201F1E"/>
          <w:szCs w:val="24"/>
          <w:lang w:val="en-US" w:eastAsia="pt-BR"/>
        </w:rPr>
        <w:t xml:space="preserve"> </w:t>
      </w:r>
      <w:r w:rsidRPr="006B29DA">
        <w:rPr>
          <w:rFonts w:eastAsia="Times New Roman" w:cs="Times New Roman"/>
          <w:bCs/>
          <w:color w:val="201F1E"/>
          <w:szCs w:val="24"/>
          <w:lang w:eastAsia="pt-BR"/>
        </w:rPr>
        <w:t>Enciclopédia e dicionário digital 98</w:t>
      </w:r>
      <w:r w:rsidRPr="006B29DA">
        <w:rPr>
          <w:rFonts w:eastAsia="Times New Roman" w:cs="Times New Roman"/>
          <w:b w:val="0"/>
          <w:color w:val="201F1E"/>
          <w:szCs w:val="24"/>
          <w:lang w:eastAsia="pt-BR"/>
        </w:rPr>
        <w:t>. Direção geral de André Koogan Breikman. São Paulo: Delta; Estadão, 1998. 5 CD-ROM. Produzida por Videolar Multimídia.</w:t>
      </w:r>
    </w:p>
    <w:p w14:paraId="4863ED40" w14:textId="77777777" w:rsidR="006B29DA" w:rsidRPr="006B29DA" w:rsidRDefault="006B29DA" w:rsidP="006B29DA">
      <w:pPr>
        <w:shd w:val="clear" w:color="auto" w:fill="FCFCFC"/>
        <w:spacing w:before="0" w:after="0" w:line="240" w:lineRule="auto"/>
        <w:jc w:val="both"/>
        <w:rPr>
          <w:rFonts w:eastAsia="Times New Roman" w:cs="Times New Roman"/>
          <w:b w:val="0"/>
          <w:szCs w:val="24"/>
          <w:lang w:eastAsia="pt-BR"/>
        </w:rPr>
      </w:pPr>
    </w:p>
    <w:p w14:paraId="3C91921B" w14:textId="77777777" w:rsidR="006B29DA" w:rsidRPr="006B29DA" w:rsidRDefault="006B29DA" w:rsidP="006B29DA">
      <w:pPr>
        <w:shd w:val="clear" w:color="auto" w:fill="FCFCFC"/>
        <w:spacing w:before="0" w:after="0" w:line="240" w:lineRule="auto"/>
        <w:jc w:val="both"/>
        <w:rPr>
          <w:rFonts w:eastAsia="Times New Roman" w:cs="Times New Roman"/>
          <w:b w:val="0"/>
          <w:szCs w:val="24"/>
          <w:lang w:eastAsia="pt-BR"/>
        </w:rPr>
      </w:pPr>
      <w:r w:rsidRPr="006B29DA">
        <w:rPr>
          <w:rFonts w:eastAsia="Times New Roman" w:cs="Times New Roman"/>
          <w:bCs/>
          <w:color w:val="201F1E"/>
          <w:szCs w:val="24"/>
          <w:lang w:eastAsia="pt-BR"/>
        </w:rPr>
        <w:t>Dissertação e tese:</w:t>
      </w:r>
    </w:p>
    <w:p w14:paraId="379EF831" w14:textId="77777777" w:rsidR="006B29DA" w:rsidRPr="006B29DA" w:rsidRDefault="006B29DA" w:rsidP="006B29DA">
      <w:pPr>
        <w:shd w:val="clear" w:color="auto" w:fill="FCFCFC"/>
        <w:spacing w:before="0" w:after="0" w:line="240" w:lineRule="auto"/>
        <w:jc w:val="both"/>
        <w:rPr>
          <w:rFonts w:eastAsia="Times New Roman" w:cs="Times New Roman"/>
          <w:b w:val="0"/>
          <w:szCs w:val="24"/>
          <w:lang w:eastAsia="pt-BR"/>
        </w:rPr>
      </w:pPr>
    </w:p>
    <w:p w14:paraId="68A4363B" w14:textId="77777777" w:rsidR="006B29DA" w:rsidRPr="006B29DA" w:rsidRDefault="006B29DA" w:rsidP="006B29DA">
      <w:pPr>
        <w:spacing w:before="0" w:after="0" w:line="240" w:lineRule="auto"/>
        <w:jc w:val="left"/>
        <w:rPr>
          <w:rFonts w:eastAsia="Times New Roman" w:cs="Times New Roman"/>
          <w:b w:val="0"/>
          <w:szCs w:val="24"/>
          <w:lang w:eastAsia="pt-BR"/>
        </w:rPr>
      </w:pPr>
      <w:r w:rsidRPr="006B29DA">
        <w:rPr>
          <w:rFonts w:eastAsia="Times New Roman" w:cs="Times New Roman"/>
          <w:b w:val="0"/>
          <w:color w:val="000000"/>
          <w:szCs w:val="24"/>
          <w:lang w:eastAsia="pt-BR"/>
        </w:rPr>
        <w:t>CRUZ, Joseany Rodrigues.</w:t>
      </w:r>
      <w:r w:rsidRPr="006B29DA">
        <w:rPr>
          <w:rFonts w:eastAsia="Times New Roman" w:cs="Times New Roman"/>
          <w:bCs/>
          <w:color w:val="000000"/>
          <w:szCs w:val="24"/>
          <w:lang w:eastAsia="pt-BR"/>
        </w:rPr>
        <w:t xml:space="preserve"> A institucionalização da EaD no contexto da educação profissional e tecnológica</w:t>
      </w:r>
      <w:r w:rsidRPr="006B29DA">
        <w:rPr>
          <w:rFonts w:eastAsia="Times New Roman" w:cs="Times New Roman"/>
          <w:b w:val="0"/>
          <w:i/>
          <w:iCs/>
          <w:color w:val="000000"/>
          <w:szCs w:val="24"/>
          <w:lang w:eastAsia="pt-BR"/>
        </w:rPr>
        <w:t xml:space="preserve">: </w:t>
      </w:r>
      <w:r w:rsidRPr="006B29DA">
        <w:rPr>
          <w:rFonts w:eastAsia="Times New Roman" w:cs="Times New Roman"/>
          <w:b w:val="0"/>
          <w:color w:val="000000"/>
          <w:szCs w:val="24"/>
          <w:lang w:eastAsia="pt-BR"/>
        </w:rPr>
        <w:t>o caso do IF GOIANO</w:t>
      </w:r>
      <w:r w:rsidRPr="006B29DA">
        <w:rPr>
          <w:rFonts w:eastAsia="Times New Roman" w:cs="Times New Roman"/>
          <w:bCs/>
          <w:color w:val="000000"/>
          <w:szCs w:val="24"/>
          <w:lang w:eastAsia="pt-BR"/>
        </w:rPr>
        <w:t>.</w:t>
      </w:r>
      <w:r w:rsidRPr="006B29DA">
        <w:rPr>
          <w:rFonts w:eastAsia="Times New Roman" w:cs="Times New Roman"/>
          <w:b w:val="0"/>
          <w:color w:val="000000"/>
          <w:szCs w:val="24"/>
          <w:lang w:eastAsia="pt-BR"/>
        </w:rPr>
        <w:t xml:space="preserve"> 2022. 222 f. Tese (Doutorado em Educação) - Universidade Federal de Goiás, Goiânia, 2022.</w:t>
      </w:r>
    </w:p>
    <w:p w14:paraId="7EC16BBE" w14:textId="77777777" w:rsidR="006B29DA" w:rsidRPr="006B29DA" w:rsidRDefault="006B29DA" w:rsidP="006B29DA">
      <w:pPr>
        <w:spacing w:before="0" w:after="0" w:line="240" w:lineRule="auto"/>
        <w:jc w:val="left"/>
        <w:rPr>
          <w:rFonts w:eastAsia="Times New Roman" w:cs="Times New Roman"/>
          <w:b w:val="0"/>
          <w:szCs w:val="24"/>
          <w:lang w:eastAsia="pt-BR"/>
        </w:rPr>
      </w:pPr>
    </w:p>
    <w:p w14:paraId="5D4F50F5" w14:textId="77777777" w:rsidR="006B29DA" w:rsidRPr="006B29DA" w:rsidRDefault="006B29DA" w:rsidP="006B29DA">
      <w:pPr>
        <w:shd w:val="clear" w:color="auto" w:fill="FCFCFC"/>
        <w:spacing w:before="0" w:after="0" w:line="240" w:lineRule="auto"/>
        <w:jc w:val="both"/>
        <w:rPr>
          <w:rFonts w:eastAsia="Times New Roman" w:cs="Times New Roman"/>
          <w:b w:val="0"/>
          <w:szCs w:val="24"/>
          <w:lang w:eastAsia="pt-BR"/>
        </w:rPr>
      </w:pPr>
      <w:r w:rsidRPr="006B29DA">
        <w:rPr>
          <w:rFonts w:eastAsia="Times New Roman" w:cs="Times New Roman"/>
          <w:bCs/>
          <w:color w:val="201F1E"/>
          <w:szCs w:val="24"/>
          <w:lang w:eastAsia="pt-BR"/>
        </w:rPr>
        <w:t>Lei:</w:t>
      </w:r>
    </w:p>
    <w:p w14:paraId="46E1A770" w14:textId="77777777" w:rsidR="006B29DA" w:rsidRPr="006B29DA" w:rsidRDefault="006B29DA" w:rsidP="006B29DA">
      <w:pPr>
        <w:shd w:val="clear" w:color="auto" w:fill="FCFCFC"/>
        <w:spacing w:before="0" w:after="0" w:line="240" w:lineRule="auto"/>
        <w:jc w:val="both"/>
        <w:rPr>
          <w:rFonts w:eastAsia="Times New Roman" w:cs="Times New Roman"/>
          <w:b w:val="0"/>
          <w:szCs w:val="24"/>
          <w:lang w:eastAsia="pt-BR"/>
        </w:rPr>
      </w:pPr>
    </w:p>
    <w:p w14:paraId="59E144C2" w14:textId="77777777" w:rsidR="006B29DA" w:rsidRPr="006B29DA" w:rsidRDefault="006B29DA" w:rsidP="006B29DA">
      <w:pPr>
        <w:spacing w:before="0" w:after="0" w:line="240" w:lineRule="auto"/>
        <w:jc w:val="left"/>
        <w:rPr>
          <w:rFonts w:eastAsia="Times New Roman" w:cs="Times New Roman"/>
          <w:b w:val="0"/>
          <w:szCs w:val="24"/>
          <w:lang w:eastAsia="pt-BR"/>
        </w:rPr>
      </w:pPr>
      <w:r w:rsidRPr="006B29DA">
        <w:rPr>
          <w:rFonts w:eastAsia="Times New Roman" w:cs="Times New Roman"/>
          <w:b w:val="0"/>
          <w:color w:val="000000"/>
          <w:szCs w:val="24"/>
          <w:lang w:eastAsia="pt-BR"/>
        </w:rPr>
        <w:t xml:space="preserve">BRASIL. </w:t>
      </w:r>
      <w:r w:rsidRPr="006B29DA">
        <w:rPr>
          <w:rFonts w:eastAsia="Times New Roman" w:cs="Times New Roman"/>
          <w:bCs/>
          <w:color w:val="000000"/>
          <w:szCs w:val="24"/>
          <w:lang w:eastAsia="pt-BR"/>
        </w:rPr>
        <w:t>Decreto n.º 9.057, de 25 de maio de 2017</w:t>
      </w:r>
      <w:r w:rsidRPr="006B29DA">
        <w:rPr>
          <w:rFonts w:eastAsia="Times New Roman" w:cs="Times New Roman"/>
          <w:b w:val="0"/>
          <w:i/>
          <w:iCs/>
          <w:color w:val="000000"/>
          <w:szCs w:val="24"/>
          <w:lang w:eastAsia="pt-BR"/>
        </w:rPr>
        <w:t>.</w:t>
      </w:r>
      <w:r w:rsidRPr="006B29DA">
        <w:rPr>
          <w:rFonts w:eastAsia="Times New Roman" w:cs="Times New Roman"/>
          <w:b w:val="0"/>
          <w:color w:val="000000"/>
          <w:szCs w:val="24"/>
          <w:lang w:eastAsia="pt-BR"/>
        </w:rPr>
        <w:t xml:space="preserve"> Regulamenta o art. 80 da Lei nº 9.394, de 20 de dezembro de 1996, que estabelece as diretrizes e bases da educação nacional. Brasília, DF. 2017d. Disponível em: http://www.planalto.gov.br/ccivil_03/_ato2015- 2018/2017/decreto/d9057.htm/. Acesso em: 30 mai. 2022.</w:t>
      </w:r>
    </w:p>
    <w:p w14:paraId="3217B4D9" w14:textId="77777777" w:rsidR="00EA5CF4" w:rsidRDefault="00EA5CF4"/>
    <w:p w14:paraId="3D2E06AB" w14:textId="08BE5F1E" w:rsidR="00F02506" w:rsidRDefault="00F02506" w:rsidP="00F02506">
      <w:pPr>
        <w:spacing w:before="0" w:after="0"/>
      </w:pPr>
      <w:r>
        <w:t>Informações Importantes:</w:t>
      </w:r>
    </w:p>
    <w:p w14:paraId="693F85F2" w14:textId="77777777" w:rsidR="00F02506" w:rsidRDefault="00F02506" w:rsidP="00F02506">
      <w:pPr>
        <w:spacing w:before="0" w:after="0"/>
      </w:pPr>
    </w:p>
    <w:p w14:paraId="685CC712" w14:textId="77777777" w:rsidR="00F02506" w:rsidRDefault="00F02506" w:rsidP="00F02506">
      <w:pPr>
        <w:spacing w:before="0" w:after="0"/>
        <w:ind w:firstLine="709"/>
        <w:jc w:val="both"/>
        <w:rPr>
          <w:rFonts w:eastAsia="Times New Roman" w:cs="Times New Roman"/>
          <w:b w:val="0"/>
          <w:bCs/>
          <w:szCs w:val="24"/>
        </w:rPr>
      </w:pPr>
      <w:r w:rsidRPr="00F02506">
        <w:rPr>
          <w:rFonts w:eastAsia="Times New Roman" w:cs="Times New Roman"/>
          <w:b w:val="0"/>
          <w:bCs/>
          <w:szCs w:val="24"/>
        </w:rPr>
        <w:t xml:space="preserve">A estrutura do </w:t>
      </w:r>
      <w:r>
        <w:rPr>
          <w:rFonts w:eastAsia="Times New Roman" w:cs="Times New Roman"/>
          <w:b w:val="0"/>
          <w:bCs/>
          <w:szCs w:val="24"/>
        </w:rPr>
        <w:t>artigo</w:t>
      </w:r>
      <w:r w:rsidRPr="00F02506">
        <w:rPr>
          <w:rFonts w:eastAsia="Times New Roman" w:cs="Times New Roman"/>
          <w:b w:val="0"/>
          <w:bCs/>
          <w:szCs w:val="24"/>
        </w:rPr>
        <w:t xml:space="preserve"> deverá conter as seguintes especificações: margem superior e esquerda igual a 3,0 cm e inferior e direita igual a 2,0 cm. Parágrafo: </w:t>
      </w:r>
      <w:r>
        <w:rPr>
          <w:rFonts w:eastAsia="Times New Roman" w:cs="Times New Roman"/>
          <w:b w:val="0"/>
          <w:bCs/>
          <w:szCs w:val="24"/>
        </w:rPr>
        <w:t>1,25</w:t>
      </w:r>
      <w:r w:rsidRPr="00F02506">
        <w:rPr>
          <w:rFonts w:eastAsia="Times New Roman" w:cs="Times New Roman"/>
          <w:b w:val="0"/>
          <w:bCs/>
          <w:szCs w:val="24"/>
        </w:rPr>
        <w:t xml:space="preserve"> cm, tipologia da letra Times New Roman 12, espaçamento 1,5; para citações recuadas usar espaçamento simples e letra Times New Roman 10. A numeração deve figurar em algarismos arábicos, no canto superior direito da folha, a 2 cm da borda. </w:t>
      </w:r>
    </w:p>
    <w:p w14:paraId="488FF37A" w14:textId="448DDD24" w:rsidR="00F02506" w:rsidRDefault="00F02506" w:rsidP="00F02506">
      <w:pPr>
        <w:spacing w:before="0" w:after="0"/>
        <w:ind w:firstLine="709"/>
        <w:jc w:val="both"/>
        <w:rPr>
          <w:rFonts w:eastAsia="Times New Roman" w:cs="Times New Roman"/>
          <w:b w:val="0"/>
          <w:bCs/>
          <w:szCs w:val="24"/>
        </w:rPr>
      </w:pPr>
      <w:r w:rsidRPr="00F02506">
        <w:rPr>
          <w:rFonts w:eastAsia="Times New Roman" w:cs="Times New Roman"/>
          <w:b w:val="0"/>
          <w:bCs/>
          <w:szCs w:val="24"/>
        </w:rPr>
        <w:t xml:space="preserve">Os títulos das seções devem ser apresentados em letras maiúsculas, negritados acompanhados de manutenção consecutiva e as subseções devem ser apresentadas com grafia diferenciada. Os títulos das seções e subseções devem ser separados do texto que os precede e que os sucede por um espaço entre as linhas de 1,5. Quando necessário uso de siglas, esta quando mencionada pela primeira vez no texto, deve ser indicada entre parênteses, precedida do nome completo, exemplo: Associação Brasileira de Normas Técnicas (ABNT). O corpo do </w:t>
      </w:r>
      <w:r>
        <w:rPr>
          <w:rFonts w:eastAsia="Times New Roman" w:cs="Times New Roman"/>
          <w:b w:val="0"/>
          <w:bCs/>
          <w:szCs w:val="24"/>
        </w:rPr>
        <w:t>artigo</w:t>
      </w:r>
      <w:r w:rsidRPr="00F02506">
        <w:rPr>
          <w:rFonts w:eastAsia="Times New Roman" w:cs="Times New Roman"/>
          <w:b w:val="0"/>
          <w:bCs/>
          <w:szCs w:val="24"/>
        </w:rPr>
        <w:t xml:space="preserve"> se constitui a partir do item “Introdução” que deve ser breve e justificar o assunto estudado de forma clara, utilizando-se revisão de literatura. Não deve haver subdivisões, e no último parágrafo deve constar os objetivos do trabalho.</w:t>
      </w:r>
    </w:p>
    <w:p w14:paraId="5D487FB8" w14:textId="1CD751D3" w:rsidR="00F02506" w:rsidRPr="00F02506" w:rsidRDefault="00F02506" w:rsidP="00F02506">
      <w:pPr>
        <w:spacing w:before="0" w:after="0"/>
        <w:ind w:firstLine="709"/>
        <w:jc w:val="both"/>
        <w:rPr>
          <w:rFonts w:eastAsia="Times New Roman" w:cs="Times New Roman"/>
          <w:b w:val="0"/>
          <w:bCs/>
          <w:szCs w:val="24"/>
        </w:rPr>
      </w:pPr>
      <w:r>
        <w:rPr>
          <w:rFonts w:eastAsia="Times New Roman" w:cs="Times New Roman"/>
          <w:b w:val="0"/>
          <w:bCs/>
          <w:szCs w:val="24"/>
        </w:rPr>
        <w:lastRenderedPageBreak/>
        <w:t>Em relação</w:t>
      </w:r>
      <w:r w:rsidRPr="00F02506">
        <w:rPr>
          <w:rFonts w:eastAsia="Times New Roman" w:cs="Times New Roman"/>
          <w:b w:val="0"/>
          <w:bCs/>
          <w:szCs w:val="24"/>
        </w:rPr>
        <w:t xml:space="preserve"> as normas de citações, o resumo deve estar de acordo com </w:t>
      </w:r>
      <w:r w:rsidRPr="00F02506">
        <w:rPr>
          <w:rFonts w:eastAsia="Times New Roman" w:cs="Times New Roman"/>
          <w:szCs w:val="24"/>
        </w:rPr>
        <w:t>NBR 10520:2023</w:t>
      </w:r>
      <w:r w:rsidRPr="00F02506">
        <w:rPr>
          <w:rFonts w:eastAsia="Times New Roman" w:cs="Times New Roman"/>
          <w:b w:val="0"/>
          <w:bCs/>
          <w:szCs w:val="24"/>
        </w:rPr>
        <w:t xml:space="preserve"> A citação direta, no tocante à indicação de autoria, seguem a mesma norma das</w:t>
      </w:r>
      <w:r w:rsidRPr="00F02506">
        <w:rPr>
          <w:rFonts w:eastAsia="Times New Roman" w:cs="Times New Roman"/>
          <w:b w:val="0"/>
          <w:bCs/>
          <w:szCs w:val="24"/>
          <w:highlight w:val="white"/>
        </w:rPr>
        <w:t xml:space="preserve"> indiretas, acrescentando-se, obrigatoriamente, a página de onde foi extraída. Além disto, quando com até 3 linhas, estarão entre aspas. Exemplo: </w:t>
      </w:r>
      <w:r w:rsidRPr="00F02506">
        <w:rPr>
          <w:rFonts w:eastAsia="Times New Roman" w:cs="Times New Roman"/>
          <w:b w:val="0"/>
          <w:bCs/>
          <w:szCs w:val="24"/>
        </w:rPr>
        <w:t>“A concorrência é algo que acompanha o exercício da atividade mercantil desde seus primórdios” (Pimentel, 2007, p. 58). Em citação direta longa, a que possua mais de 3 linhas, deve-se obedecer a um recuo diferenciado de 4 cm da margem esquerda, tamanho de letra 10, e espaçamento simples. A exemplo, conforme nos apresenta Pimentel:</w:t>
      </w:r>
    </w:p>
    <w:p w14:paraId="41589048" w14:textId="77777777" w:rsidR="00F02506" w:rsidRPr="00F02506" w:rsidRDefault="00F02506" w:rsidP="00F02506">
      <w:pPr>
        <w:spacing w:before="0" w:after="0"/>
        <w:ind w:firstLine="709"/>
        <w:jc w:val="both"/>
        <w:rPr>
          <w:rFonts w:eastAsia="Times New Roman" w:cs="Times New Roman"/>
          <w:b w:val="0"/>
          <w:bCs/>
          <w:szCs w:val="24"/>
        </w:rPr>
      </w:pPr>
    </w:p>
    <w:p w14:paraId="7DA3FD35" w14:textId="77777777" w:rsidR="00F02506" w:rsidRPr="00F02506" w:rsidRDefault="00F02506" w:rsidP="00F02506">
      <w:pPr>
        <w:spacing w:before="0" w:after="0" w:line="240" w:lineRule="auto"/>
        <w:ind w:left="2268"/>
        <w:jc w:val="both"/>
        <w:rPr>
          <w:rFonts w:eastAsia="Times New Roman" w:cs="Times New Roman"/>
          <w:b w:val="0"/>
          <w:bCs/>
          <w:sz w:val="20"/>
          <w:szCs w:val="20"/>
        </w:rPr>
      </w:pPr>
      <w:r w:rsidRPr="00F02506">
        <w:rPr>
          <w:rFonts w:eastAsia="Times New Roman" w:cs="Times New Roman"/>
          <w:b w:val="0"/>
          <w:bCs/>
          <w:sz w:val="20"/>
          <w:szCs w:val="20"/>
        </w:rPr>
        <w:t xml:space="preserve">A concorrência é algo que acompanha o exercício da atividade mercantil desde seus primórdios. Trata-se de uma característica inerente à atividade empresarial, que tem o lucro como seu objetivo maior. Regularmente praticada, beneficia tanto o consumidor, que tende a adquirir produtos e serviços por preços mais baratos, como o empresário, que poderá maximizar a oferta de bens e serviços (Pimentel, 2007, p. 58). </w:t>
      </w:r>
    </w:p>
    <w:p w14:paraId="1735DF68" w14:textId="77777777" w:rsidR="00F02506" w:rsidRPr="00F02506" w:rsidRDefault="00F02506" w:rsidP="00F02506">
      <w:pPr>
        <w:spacing w:before="0" w:after="0"/>
        <w:ind w:firstLine="709"/>
        <w:jc w:val="both"/>
        <w:rPr>
          <w:rFonts w:eastAsia="Times New Roman" w:cs="Times New Roman"/>
          <w:b w:val="0"/>
          <w:bCs/>
          <w:szCs w:val="24"/>
          <w:highlight w:val="white"/>
        </w:rPr>
      </w:pPr>
    </w:p>
    <w:p w14:paraId="05DAA065" w14:textId="682BABA8" w:rsidR="00F02506" w:rsidRPr="00F02506" w:rsidRDefault="00F02506" w:rsidP="00F02506">
      <w:pPr>
        <w:spacing w:before="0" w:after="0"/>
        <w:ind w:firstLine="709"/>
        <w:jc w:val="both"/>
        <w:rPr>
          <w:rFonts w:eastAsia="Times New Roman" w:cs="Times New Roman"/>
          <w:b w:val="0"/>
          <w:bCs/>
          <w:szCs w:val="24"/>
        </w:rPr>
      </w:pPr>
      <w:r w:rsidRPr="00F02506">
        <w:rPr>
          <w:rFonts w:eastAsia="Times New Roman" w:cs="Times New Roman"/>
          <w:b w:val="0"/>
          <w:bCs/>
          <w:szCs w:val="24"/>
          <w:highlight w:val="white"/>
        </w:rPr>
        <w:t xml:space="preserve">Quanto a indicação de autoria pessoa física, dentro dos parênteses, deve ser feita em letras maiúsculas e minúsculas. </w:t>
      </w:r>
      <w:r w:rsidRPr="00F02506">
        <w:rPr>
          <w:rFonts w:eastAsia="Times New Roman" w:cs="Times New Roman"/>
          <w:b w:val="0"/>
          <w:bCs/>
          <w:szCs w:val="24"/>
        </w:rPr>
        <w:t xml:space="preserve">Exemplos: </w:t>
      </w:r>
      <w:r w:rsidRPr="00F02506">
        <w:rPr>
          <w:rFonts w:eastAsia="Times New Roman" w:cs="Times New Roman"/>
          <w:b w:val="0"/>
          <w:bCs/>
          <w:szCs w:val="24"/>
          <w:highlight w:val="white"/>
        </w:rPr>
        <w:t>(Selbach, 2021, p. 35); (Sartori; Debastiani; Oliveira, 2022).</w:t>
      </w:r>
      <w:r w:rsidRPr="00F02506">
        <w:rPr>
          <w:rFonts w:eastAsia="Times New Roman" w:cs="Times New Roman"/>
          <w:b w:val="0"/>
          <w:bCs/>
          <w:szCs w:val="24"/>
        </w:rPr>
        <w:t> A indicação de autoria jurídica, dentro dos parênteses, deve ser feita pela sigla</w:t>
      </w:r>
      <w:r>
        <w:rPr>
          <w:rFonts w:eastAsia="Times New Roman" w:cs="Times New Roman"/>
          <w:b w:val="0"/>
          <w:bCs/>
          <w:szCs w:val="24"/>
        </w:rPr>
        <w:t xml:space="preserve"> </w:t>
      </w:r>
      <w:r w:rsidRPr="00F02506">
        <w:rPr>
          <w:rFonts w:eastAsia="Times New Roman" w:cs="Times New Roman"/>
          <w:b w:val="0"/>
          <w:bCs/>
          <w:szCs w:val="24"/>
        </w:rPr>
        <w:t xml:space="preserve">ou nome completo, em letras maiúsculas e minúsculas. Recomenda-se que as siglas sejam grafadas em letras maiúsculas. Exemplos: (PUCRS, 2023); (Organização das Nações Unidas, 2023, p. 15). Quanto a indicação de autoria governamental, dentro dos parênteses, deve ser feita pela jurisdição ou nome do órgão superior, em letras maiúsculas e minúsculas. Exemplos: (Rio Grande do Sul, 2020); (Banco Central do Brasil, 2023). </w:t>
      </w:r>
      <w:r w:rsidRPr="00F02506">
        <w:rPr>
          <w:rFonts w:eastAsia="Times New Roman" w:cs="Times New Roman"/>
          <w:b w:val="0"/>
          <w:bCs/>
          <w:sz w:val="21"/>
          <w:szCs w:val="21"/>
        </w:rPr>
        <w:t> </w:t>
      </w:r>
      <w:r w:rsidRPr="00F02506">
        <w:rPr>
          <w:rFonts w:eastAsia="Times New Roman" w:cs="Times New Roman"/>
          <w:b w:val="0"/>
          <w:bCs/>
          <w:szCs w:val="24"/>
        </w:rPr>
        <w:t>No caso de autoria de citação com mais de três autores pode ser reduzida no texto com a expressão </w:t>
      </w:r>
      <w:r w:rsidRPr="00F02506">
        <w:rPr>
          <w:rFonts w:eastAsia="Times New Roman" w:cs="Times New Roman"/>
          <w:b w:val="0"/>
          <w:bCs/>
          <w:i/>
          <w:szCs w:val="24"/>
        </w:rPr>
        <w:t>et al</w:t>
      </w:r>
      <w:r w:rsidRPr="00F02506">
        <w:rPr>
          <w:rFonts w:eastAsia="Times New Roman" w:cs="Times New Roman"/>
          <w:b w:val="0"/>
          <w:bCs/>
          <w:szCs w:val="24"/>
        </w:rPr>
        <w:t>. Mesmo que na referência constem todos os autores. Exemplos: (Araújo; Magnus; Selbach; Debastiani; Handke, 2021) OU (Araújo </w:t>
      </w:r>
      <w:r w:rsidRPr="00F02506">
        <w:rPr>
          <w:rFonts w:eastAsia="Times New Roman" w:cs="Times New Roman"/>
          <w:b w:val="0"/>
          <w:bCs/>
          <w:i/>
          <w:szCs w:val="24"/>
        </w:rPr>
        <w:t>et al</w:t>
      </w:r>
      <w:r w:rsidRPr="00F02506">
        <w:rPr>
          <w:rFonts w:eastAsia="Times New Roman" w:cs="Times New Roman"/>
          <w:b w:val="0"/>
          <w:bCs/>
          <w:szCs w:val="24"/>
        </w:rPr>
        <w:t>., 2021). O ponto final deve ser usado para encerrar a frase e não a citação.</w:t>
      </w:r>
    </w:p>
    <w:p w14:paraId="6AE138AF" w14:textId="77777777" w:rsidR="00F02506" w:rsidRPr="00F02506" w:rsidRDefault="00F02506" w:rsidP="00F02506">
      <w:pPr>
        <w:spacing w:before="0" w:after="0"/>
        <w:ind w:firstLine="709"/>
        <w:jc w:val="both"/>
        <w:rPr>
          <w:b w:val="0"/>
          <w:bCs/>
        </w:rPr>
      </w:pPr>
    </w:p>
    <w:sectPr w:rsidR="00F02506" w:rsidRPr="00F02506" w:rsidSect="006B29DA">
      <w:headerReference w:type="default" r:id="rId10"/>
      <w:footerReference w:type="default" r:id="rId11"/>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E7CB2" w14:textId="77777777" w:rsidR="001A6434" w:rsidRDefault="001A6434" w:rsidP="006B29DA">
      <w:pPr>
        <w:spacing w:before="0" w:after="0" w:line="240" w:lineRule="auto"/>
      </w:pPr>
      <w:r>
        <w:separator/>
      </w:r>
    </w:p>
  </w:endnote>
  <w:endnote w:type="continuationSeparator" w:id="0">
    <w:p w14:paraId="22A5307B" w14:textId="77777777" w:rsidR="001A6434" w:rsidRDefault="001A6434" w:rsidP="006B29D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41F30" w14:textId="77777777" w:rsidR="006B29DA" w:rsidRDefault="006B29DA" w:rsidP="006B29DA">
    <w:pPr>
      <w:pStyle w:val="Rodap"/>
      <w:jc w:val="both"/>
    </w:pPr>
    <w:r>
      <w:rPr>
        <w:b w:val="0"/>
        <w:noProof/>
      </w:rPr>
      <w:drawing>
        <wp:inline distT="0" distB="0" distL="0" distR="0" wp14:anchorId="6C1205F7" wp14:editId="0A7BD277">
          <wp:extent cx="6090279" cy="571500"/>
          <wp:effectExtent l="0" t="0" r="6350" b="0"/>
          <wp:docPr id="40927238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2717" cy="57360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A341B" w14:textId="77777777" w:rsidR="001A6434" w:rsidRDefault="001A6434" w:rsidP="006B29DA">
      <w:pPr>
        <w:spacing w:before="0" w:after="0" w:line="240" w:lineRule="auto"/>
      </w:pPr>
      <w:r>
        <w:separator/>
      </w:r>
    </w:p>
  </w:footnote>
  <w:footnote w:type="continuationSeparator" w:id="0">
    <w:p w14:paraId="08251BC5" w14:textId="77777777" w:rsidR="001A6434" w:rsidRDefault="001A6434" w:rsidP="006B29D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E32BE" w14:textId="77777777" w:rsidR="006B29DA" w:rsidRDefault="006B29DA" w:rsidP="006B29DA">
    <w:pPr>
      <w:pStyle w:val="Cabealho"/>
      <w:jc w:val="left"/>
    </w:pPr>
    <w:r>
      <w:rPr>
        <w:b w:val="0"/>
        <w:noProof/>
      </w:rPr>
      <w:drawing>
        <wp:inline distT="0" distB="0" distL="0" distR="0" wp14:anchorId="032F21E7" wp14:editId="423450F1">
          <wp:extent cx="2571750" cy="695325"/>
          <wp:effectExtent l="0" t="0" r="0" b="9525"/>
          <wp:docPr id="22165494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F4B6C"/>
    <w:multiLevelType w:val="multilevel"/>
    <w:tmpl w:val="9208B6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AA1107B"/>
    <w:multiLevelType w:val="multilevel"/>
    <w:tmpl w:val="07CEB7E8"/>
    <w:lvl w:ilvl="0">
      <w:start w:val="1"/>
      <w:numFmt w:val="decimal"/>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41670484">
    <w:abstractNumId w:val="0"/>
  </w:num>
  <w:num w:numId="2" w16cid:durableId="208129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9DA"/>
    <w:rsid w:val="0003304B"/>
    <w:rsid w:val="00070803"/>
    <w:rsid w:val="001A6434"/>
    <w:rsid w:val="001B40C2"/>
    <w:rsid w:val="003D5CA9"/>
    <w:rsid w:val="00504E1B"/>
    <w:rsid w:val="00593DE9"/>
    <w:rsid w:val="00687F8A"/>
    <w:rsid w:val="006B29DA"/>
    <w:rsid w:val="00AC5EDB"/>
    <w:rsid w:val="00B76628"/>
    <w:rsid w:val="00D06A71"/>
    <w:rsid w:val="00DA76F7"/>
    <w:rsid w:val="00EA5CF4"/>
    <w:rsid w:val="00F02506"/>
    <w:rsid w:val="00F137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648E0"/>
  <w15:chartTrackingRefBased/>
  <w15:docId w15:val="{4BFB8D67-91C6-4364-87F7-A3039D16C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EDB"/>
    <w:pPr>
      <w:spacing w:before="120" w:after="120" w:line="360" w:lineRule="auto"/>
      <w:jc w:val="center"/>
    </w:pPr>
    <w:rPr>
      <w:rFonts w:ascii="Times New Roman" w:hAnsi="Times New Roman"/>
      <w:b/>
      <w:kern w:val="0"/>
      <w:sz w:val="24"/>
      <w14:ligatures w14:val="none"/>
    </w:rPr>
  </w:style>
  <w:style w:type="paragraph" w:styleId="Ttulo1">
    <w:name w:val="heading 1"/>
    <w:basedOn w:val="Normal"/>
    <w:next w:val="Normal"/>
    <w:link w:val="Ttulo1Char"/>
    <w:uiPriority w:val="9"/>
    <w:qFormat/>
    <w:rsid w:val="00504E1B"/>
    <w:pPr>
      <w:keepNext/>
      <w:keepLines/>
      <w:suppressAutoHyphens/>
      <w:spacing w:before="0" w:after="0"/>
      <w:ind w:left="431" w:hanging="431"/>
      <w:jc w:val="left"/>
      <w:outlineLvl w:val="0"/>
    </w:pPr>
    <w:rPr>
      <w:bCs/>
      <w:szCs w:val="28"/>
      <w:lang w:val="x-none" w:eastAsia="x-none"/>
    </w:rPr>
  </w:style>
  <w:style w:type="paragraph" w:styleId="Ttulo2">
    <w:name w:val="heading 2"/>
    <w:basedOn w:val="Normal"/>
    <w:next w:val="Normal"/>
    <w:link w:val="Ttulo2Char"/>
    <w:autoRedefine/>
    <w:uiPriority w:val="9"/>
    <w:unhideWhenUsed/>
    <w:qFormat/>
    <w:rsid w:val="001B40C2"/>
    <w:pPr>
      <w:keepNext/>
      <w:keepLines/>
      <w:numPr>
        <w:ilvl w:val="1"/>
        <w:numId w:val="2"/>
      </w:numPr>
      <w:suppressAutoHyphens/>
      <w:spacing w:before="0" w:after="0"/>
      <w:ind w:left="720"/>
      <w:jc w:val="left"/>
      <w:outlineLvl w:val="1"/>
    </w:pPr>
    <w:rPr>
      <w:b w:val="0"/>
      <w:bCs/>
      <w:szCs w:val="26"/>
      <w:lang w:val="x-none" w:eastAsia="x-none"/>
    </w:rPr>
  </w:style>
  <w:style w:type="paragraph" w:styleId="Ttulo3">
    <w:name w:val="heading 3"/>
    <w:basedOn w:val="Normal"/>
    <w:next w:val="Normal"/>
    <w:link w:val="Ttulo3Char"/>
    <w:uiPriority w:val="9"/>
    <w:unhideWhenUsed/>
    <w:qFormat/>
    <w:rsid w:val="003D5CA9"/>
    <w:pPr>
      <w:keepNext/>
      <w:suppressAutoHyphens/>
      <w:spacing w:before="0" w:after="0"/>
      <w:jc w:val="left"/>
      <w:outlineLvl w:val="2"/>
    </w:pPr>
    <w:rPr>
      <w:b w:val="0"/>
      <w:bCs/>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uiPriority w:val="9"/>
    <w:rsid w:val="001B40C2"/>
    <w:rPr>
      <w:rFonts w:ascii="Times New Roman" w:hAnsi="Times New Roman"/>
      <w:bCs/>
      <w:sz w:val="24"/>
      <w:szCs w:val="26"/>
      <w:lang w:val="x-none" w:eastAsia="x-none"/>
    </w:rPr>
  </w:style>
  <w:style w:type="character" w:customStyle="1" w:styleId="Ttulo1Char">
    <w:name w:val="Título 1 Char"/>
    <w:link w:val="Ttulo1"/>
    <w:uiPriority w:val="9"/>
    <w:rsid w:val="00504E1B"/>
    <w:rPr>
      <w:rFonts w:ascii="Times New Roman" w:hAnsi="Times New Roman"/>
      <w:b/>
      <w:bCs/>
      <w:sz w:val="24"/>
      <w:szCs w:val="28"/>
      <w:lang w:val="x-none" w:eastAsia="x-none"/>
    </w:rPr>
  </w:style>
  <w:style w:type="character" w:customStyle="1" w:styleId="Ttulo3Char">
    <w:name w:val="Título 3 Char"/>
    <w:link w:val="Ttulo3"/>
    <w:uiPriority w:val="9"/>
    <w:rsid w:val="003D5CA9"/>
    <w:rPr>
      <w:rFonts w:ascii="Times New Roman" w:hAnsi="Times New Roman"/>
      <w:bCs/>
      <w:sz w:val="24"/>
      <w:szCs w:val="26"/>
    </w:rPr>
  </w:style>
  <w:style w:type="paragraph" w:styleId="NormalWeb">
    <w:name w:val="Normal (Web)"/>
    <w:basedOn w:val="Normal"/>
    <w:uiPriority w:val="99"/>
    <w:semiHidden/>
    <w:unhideWhenUsed/>
    <w:rsid w:val="006B29DA"/>
    <w:pPr>
      <w:spacing w:before="100" w:beforeAutospacing="1" w:after="100" w:afterAutospacing="1" w:line="240" w:lineRule="auto"/>
      <w:jc w:val="left"/>
    </w:pPr>
    <w:rPr>
      <w:rFonts w:eastAsia="Times New Roman" w:cs="Times New Roman"/>
      <w:b w:val="0"/>
      <w:szCs w:val="24"/>
      <w:lang w:eastAsia="pt-BR"/>
    </w:rPr>
  </w:style>
  <w:style w:type="character" w:customStyle="1" w:styleId="apple-tab-span">
    <w:name w:val="apple-tab-span"/>
    <w:basedOn w:val="Fontepargpadro"/>
    <w:rsid w:val="006B29DA"/>
  </w:style>
  <w:style w:type="character" w:styleId="Hyperlink">
    <w:name w:val="Hyperlink"/>
    <w:basedOn w:val="Fontepargpadro"/>
    <w:uiPriority w:val="99"/>
    <w:semiHidden/>
    <w:unhideWhenUsed/>
    <w:rsid w:val="006B29DA"/>
    <w:rPr>
      <w:color w:val="0000FF"/>
      <w:u w:val="single"/>
    </w:rPr>
  </w:style>
  <w:style w:type="paragraph" w:styleId="Cabealho">
    <w:name w:val="header"/>
    <w:basedOn w:val="Normal"/>
    <w:link w:val="CabealhoChar"/>
    <w:uiPriority w:val="99"/>
    <w:unhideWhenUsed/>
    <w:rsid w:val="006B29DA"/>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6B29DA"/>
    <w:rPr>
      <w:rFonts w:ascii="Times New Roman" w:hAnsi="Times New Roman"/>
      <w:b/>
      <w:kern w:val="0"/>
      <w:sz w:val="24"/>
      <w14:ligatures w14:val="none"/>
    </w:rPr>
  </w:style>
  <w:style w:type="paragraph" w:styleId="Rodap">
    <w:name w:val="footer"/>
    <w:basedOn w:val="Normal"/>
    <w:link w:val="RodapChar"/>
    <w:uiPriority w:val="99"/>
    <w:unhideWhenUsed/>
    <w:rsid w:val="006B29DA"/>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6B29DA"/>
    <w:rPr>
      <w:rFonts w:ascii="Times New Roman" w:hAnsi="Times New Roman"/>
      <w:b/>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0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fpa.br/ciella/download/anais_ciella2_v2.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etras.ufrj.br/ciencialit/index_revistagarrafa.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unesp.br/cgb/mostra_arq_multi.php?arquivo=463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5</Pages>
  <Words>1531</Words>
  <Characters>8268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Johnathan Pereira Alves Diniz</dc:creator>
  <cp:keywords/>
  <dc:description/>
  <cp:lastModifiedBy>Johnathan Pereira Alves Diniz</cp:lastModifiedBy>
  <cp:revision>5</cp:revision>
  <dcterms:created xsi:type="dcterms:W3CDTF">2023-05-17T00:05:00Z</dcterms:created>
  <dcterms:modified xsi:type="dcterms:W3CDTF">2023-11-22T19:39:00Z</dcterms:modified>
</cp:coreProperties>
</file>